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0424" w:rsidRPr="00FC413E" w:rsidRDefault="007A6DB6" w:rsidP="008A0424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val="ru-RU" w:eastAsia="ru-RU" w:bidi="ru-RU"/>
        </w:rPr>
      </w:pPr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 wp14:anchorId="16AD5DD9" wp14:editId="13F5F9BE">
            <wp:extent cx="6250730" cy="292608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л изо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57660" cy="2929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0424" w:rsidRDefault="008A0424" w:rsidP="008A0424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8A0424" w:rsidRDefault="008A0424" w:rsidP="008A0424">
      <w:pPr>
        <w:spacing w:after="0" w:line="408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8A0424" w:rsidRDefault="008A0424" w:rsidP="008A0424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8A0424" w:rsidRDefault="008A0424" w:rsidP="008A0424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8A0424" w:rsidRDefault="008A0424" w:rsidP="008A0424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7A6DB6" w:rsidRDefault="007A6DB6" w:rsidP="008A0424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8A0424" w:rsidRPr="00221953" w:rsidRDefault="008A0424" w:rsidP="008A0424">
      <w:pPr>
        <w:spacing w:after="0" w:line="408" w:lineRule="auto"/>
        <w:ind w:left="120"/>
        <w:jc w:val="center"/>
        <w:rPr>
          <w:b/>
          <w:lang w:val="ru-RU"/>
        </w:rPr>
      </w:pPr>
      <w:r w:rsidRPr="0022195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A0424" w:rsidRPr="00DE3F8C" w:rsidRDefault="008A0424" w:rsidP="008A0424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E3F8C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 учебному предмету</w:t>
      </w:r>
    </w:p>
    <w:p w:rsidR="008A0424" w:rsidRDefault="008A0424" w:rsidP="008A0424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«Музыка и движение</w:t>
      </w:r>
      <w:r w:rsidRPr="00DE3F8C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8A0424" w:rsidRDefault="008A0424" w:rsidP="008A0424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 класс</w:t>
      </w:r>
    </w:p>
    <w:p w:rsidR="008A0424" w:rsidRDefault="008A0424" w:rsidP="008A0424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вариант 2</w:t>
      </w:r>
    </w:p>
    <w:p w:rsidR="008A0424" w:rsidRPr="00DE3F8C" w:rsidRDefault="008A0424" w:rsidP="008A0424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8A0424" w:rsidRPr="00AB2466" w:rsidRDefault="008A0424" w:rsidP="008A0424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 w:rsidRPr="00AB2466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Pr="0012047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обучающихся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 интеллектуальными нарушениями</w:t>
      </w:r>
      <w:r>
        <w:rPr>
          <w:rFonts w:ascii="Times New Roman" w:hAnsi="Times New Roman"/>
          <w:color w:val="000000"/>
          <w:sz w:val="28"/>
          <w:lang w:val="ru-RU"/>
        </w:rPr>
        <w:t>)</w:t>
      </w:r>
    </w:p>
    <w:p w:rsidR="008A0424" w:rsidRPr="00AB2466" w:rsidRDefault="008A0424" w:rsidP="008A0424">
      <w:pPr>
        <w:spacing w:after="0"/>
        <w:ind w:left="120"/>
        <w:jc w:val="center"/>
        <w:rPr>
          <w:lang w:val="ru-RU"/>
        </w:rPr>
      </w:pPr>
    </w:p>
    <w:p w:rsidR="008A0424" w:rsidRPr="00AB2466" w:rsidRDefault="008A0424" w:rsidP="008A0424">
      <w:pPr>
        <w:spacing w:after="0"/>
        <w:ind w:left="120"/>
        <w:jc w:val="center"/>
        <w:rPr>
          <w:lang w:val="ru-RU"/>
        </w:rPr>
      </w:pPr>
    </w:p>
    <w:p w:rsidR="008A0424" w:rsidRPr="00AB2466" w:rsidRDefault="008A0424" w:rsidP="008A0424">
      <w:pPr>
        <w:spacing w:after="0"/>
        <w:ind w:left="120"/>
        <w:jc w:val="center"/>
        <w:rPr>
          <w:lang w:val="ru-RU"/>
        </w:rPr>
      </w:pPr>
    </w:p>
    <w:p w:rsidR="008A0424" w:rsidRPr="00AB2466" w:rsidRDefault="008A0424" w:rsidP="008A0424">
      <w:pPr>
        <w:spacing w:after="0"/>
        <w:ind w:left="120"/>
        <w:jc w:val="center"/>
        <w:rPr>
          <w:lang w:val="ru-RU"/>
        </w:rPr>
      </w:pPr>
    </w:p>
    <w:p w:rsidR="008A0424" w:rsidRPr="00AB2466" w:rsidRDefault="008A0424" w:rsidP="008A0424">
      <w:pPr>
        <w:spacing w:after="0"/>
        <w:ind w:left="120"/>
        <w:jc w:val="center"/>
        <w:rPr>
          <w:lang w:val="ru-RU"/>
        </w:rPr>
      </w:pPr>
    </w:p>
    <w:p w:rsidR="008A0424" w:rsidRPr="00AB2466" w:rsidRDefault="008A0424" w:rsidP="008A0424">
      <w:pPr>
        <w:spacing w:after="0"/>
        <w:ind w:left="120"/>
        <w:jc w:val="center"/>
        <w:rPr>
          <w:lang w:val="ru-RU"/>
        </w:rPr>
      </w:pPr>
    </w:p>
    <w:p w:rsidR="008A0424" w:rsidRDefault="008A0424" w:rsidP="008A0424">
      <w:pPr>
        <w:spacing w:after="0"/>
        <w:ind w:left="120"/>
        <w:jc w:val="center"/>
        <w:rPr>
          <w:lang w:val="ru-RU"/>
        </w:rPr>
      </w:pPr>
    </w:p>
    <w:p w:rsidR="008A0424" w:rsidRDefault="008A0424" w:rsidP="008A0424">
      <w:pPr>
        <w:spacing w:after="0"/>
        <w:rPr>
          <w:lang w:val="ru-RU"/>
        </w:rPr>
      </w:pPr>
    </w:p>
    <w:p w:rsidR="008A0424" w:rsidRPr="00B55AD1" w:rsidRDefault="008A0424" w:rsidP="008A0424">
      <w:pPr>
        <w:spacing w:after="0"/>
        <w:rPr>
          <w:lang w:val="ru-RU"/>
        </w:rPr>
      </w:pPr>
    </w:p>
    <w:p w:rsidR="008A0424" w:rsidRDefault="008A0424" w:rsidP="008A0424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B55AD1">
        <w:rPr>
          <w:rFonts w:ascii="Times New Roman" w:hAnsi="Times New Roman"/>
          <w:color w:val="000000"/>
          <w:sz w:val="28"/>
          <w:lang w:val="ru-RU"/>
        </w:rPr>
        <w:t>​</w:t>
      </w:r>
      <w:bookmarkStart w:id="0" w:name="a138e01f-71ee-4195-a132-95a500e7f996"/>
    </w:p>
    <w:p w:rsidR="008A0424" w:rsidRDefault="008A0424" w:rsidP="008A0424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B55AD1">
        <w:rPr>
          <w:rFonts w:ascii="Times New Roman" w:hAnsi="Times New Roman"/>
          <w:b/>
          <w:color w:val="000000"/>
          <w:sz w:val="28"/>
          <w:lang w:val="ru-RU"/>
        </w:rPr>
        <w:t xml:space="preserve">с. Кинель-Черкассы, </w:t>
      </w:r>
      <w:bookmarkEnd w:id="0"/>
      <w:r w:rsidRPr="00B55AD1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1" w:name="a612539e-b3c8-455e-88a4-bebacddb4762"/>
      <w:r w:rsidRPr="00B55AD1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>4</w:t>
      </w:r>
      <w:r w:rsidRPr="00B55AD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55AD1">
        <w:rPr>
          <w:rFonts w:ascii="Times New Roman" w:hAnsi="Times New Roman"/>
          <w:color w:val="000000"/>
          <w:sz w:val="28"/>
          <w:lang w:val="ru-RU"/>
        </w:rPr>
        <w:t>​</w:t>
      </w:r>
    </w:p>
    <w:p w:rsidR="008A0424" w:rsidRDefault="008A0424" w:rsidP="008A0424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8A0424" w:rsidRDefault="008A0424" w:rsidP="008A0424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8A0424" w:rsidRDefault="008A0424" w:rsidP="008A0424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8A0424" w:rsidRPr="00A80573" w:rsidRDefault="008A0424" w:rsidP="008A0424">
      <w:pPr>
        <w:pStyle w:val="1"/>
        <w:spacing w:before="0" w:line="240" w:lineRule="auto"/>
        <w:jc w:val="center"/>
        <w:rPr>
          <w:rFonts w:ascii="Times New Roman" w:eastAsia="Times New Roman" w:hAnsi="Times New Roman" w:cs="Times New Roman"/>
          <w:b w:val="0"/>
          <w:color w:val="auto"/>
          <w:lang w:val="ru-RU"/>
        </w:rPr>
      </w:pPr>
      <w:r w:rsidRPr="00A80573">
        <w:rPr>
          <w:rFonts w:ascii="Times New Roman" w:eastAsia="Times New Roman" w:hAnsi="Times New Roman" w:cs="Times New Roman"/>
          <w:b w:val="0"/>
          <w:color w:val="auto"/>
          <w:lang w:val="ru-RU"/>
        </w:rPr>
        <w:lastRenderedPageBreak/>
        <w:t>ПОЯСНИТЕЛЬНАЯ ЗАПИСКА</w:t>
      </w:r>
    </w:p>
    <w:p w:rsidR="008A0424" w:rsidRDefault="008A0424" w:rsidP="008A0424">
      <w:pPr>
        <w:spacing w:after="0" w:line="240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A0424" w:rsidRPr="00BB4EA3" w:rsidRDefault="008A0424" w:rsidP="008A042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B4EA3">
        <w:rPr>
          <w:rFonts w:ascii="Times New Roman" w:eastAsia="Times New Roman" w:hAnsi="Times New Roman" w:cs="Times New Roman"/>
          <w:sz w:val="28"/>
          <w:szCs w:val="28"/>
          <w:lang w:val="ru-RU"/>
        </w:rPr>
        <w:t>Рабочая программа по учебному предмету «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Музыка и движение</w:t>
      </w:r>
      <w:r w:rsidRPr="00BB4EA3">
        <w:rPr>
          <w:rFonts w:ascii="Times New Roman" w:eastAsia="Times New Roman" w:hAnsi="Times New Roman" w:cs="Times New Roman"/>
          <w:sz w:val="28"/>
          <w:szCs w:val="28"/>
          <w:lang w:val="ru-RU"/>
        </w:rPr>
        <w:t>» составлена на основе адаптированной основной общеобразовательной программы обучающихся с умственной отсталостью (интелле</w:t>
      </w:r>
      <w:r w:rsidR="009D636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ктуальными нарушениями), далее </w:t>
      </w:r>
      <w:r w:rsidRPr="00BB4EA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АООП УО (вариант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</w:t>
      </w:r>
      <w:r w:rsidRPr="00BB4EA3">
        <w:rPr>
          <w:rFonts w:ascii="Times New Roman" w:eastAsia="Times New Roman" w:hAnsi="Times New Roman" w:cs="Times New Roman"/>
          <w:sz w:val="28"/>
          <w:szCs w:val="28"/>
          <w:lang w:val="ru-RU"/>
        </w:rPr>
        <w:t>), утверждена приказом Министерства просвещения России от 24.11.2022 г. № 1026 (</w:t>
      </w:r>
      <w:hyperlink r:id="rId7" w:history="1">
        <w:r w:rsidRPr="00BB4EA3">
          <w:rPr>
            <w:rStyle w:val="a4"/>
            <w:rFonts w:ascii="Times New Roman" w:eastAsia="Times New Roman" w:hAnsi="Times New Roman" w:cs="Times New Roman"/>
            <w:sz w:val="28"/>
            <w:szCs w:val="28"/>
            <w:lang w:val="ru-RU"/>
          </w:rPr>
          <w:t>https://clck.ru/33NMkR</w:t>
        </w:r>
      </w:hyperlink>
      <w:r w:rsidRPr="00BB4EA3">
        <w:rPr>
          <w:rFonts w:ascii="Times New Roman" w:eastAsia="Times New Roman" w:hAnsi="Times New Roman" w:cs="Times New Roman"/>
          <w:sz w:val="28"/>
          <w:szCs w:val="28"/>
          <w:lang w:val="ru-RU"/>
        </w:rPr>
        <w:t>).</w:t>
      </w:r>
    </w:p>
    <w:p w:rsidR="008A0424" w:rsidRPr="00A716F7" w:rsidRDefault="008A0424" w:rsidP="008A042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16F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Нормативными документами</w:t>
      </w:r>
      <w:r w:rsidRPr="00A716F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для составления рабочей программы являются:</w:t>
      </w:r>
    </w:p>
    <w:p w:rsidR="008A0424" w:rsidRPr="000A031B" w:rsidRDefault="008A0424" w:rsidP="008A042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16F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 </w:t>
      </w:r>
      <w:r w:rsidRPr="000A031B">
        <w:rPr>
          <w:rFonts w:ascii="Times New Roman" w:eastAsia="Times New Roman" w:hAnsi="Times New Roman" w:cs="Times New Roman"/>
          <w:sz w:val="28"/>
          <w:szCs w:val="28"/>
          <w:lang w:val="ru-RU"/>
        </w:rPr>
        <w:t>Федеральный закон от 24 сентября 2022 г № 371-ФЗ «О в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несении изменений в Федеральный </w:t>
      </w:r>
      <w:r w:rsidRPr="000A031B">
        <w:rPr>
          <w:rFonts w:ascii="Times New Roman" w:eastAsia="Times New Roman" w:hAnsi="Times New Roman" w:cs="Times New Roman"/>
          <w:sz w:val="28"/>
          <w:szCs w:val="28"/>
          <w:lang w:val="ru-RU"/>
        </w:rPr>
        <w:t>закон «Об образовании в Российской Федерации» и статью 1 Федерального закона «Об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0A031B">
        <w:rPr>
          <w:rFonts w:ascii="Times New Roman" w:eastAsia="Times New Roman" w:hAnsi="Times New Roman" w:cs="Times New Roman"/>
          <w:sz w:val="28"/>
          <w:szCs w:val="28"/>
          <w:lang w:val="ru-RU"/>
        </w:rPr>
        <w:t>обязательных требованиях в Российской Федерации» (далее - Федеральный закон № 371-ФЗ);</w:t>
      </w:r>
    </w:p>
    <w:p w:rsidR="008A0424" w:rsidRPr="00A716F7" w:rsidRDefault="008A0424" w:rsidP="008A042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16F7">
        <w:rPr>
          <w:rFonts w:ascii="Times New Roman" w:eastAsia="Times New Roman" w:hAnsi="Times New Roman" w:cs="Times New Roman"/>
          <w:sz w:val="28"/>
          <w:szCs w:val="28"/>
          <w:lang w:val="ru-RU"/>
        </w:rPr>
        <w:t>- Закон РФ «Об образовании в Российской Федерации» № 273-ФЗ от 29.12.2012;</w:t>
      </w:r>
    </w:p>
    <w:p w:rsidR="008A0424" w:rsidRPr="00A716F7" w:rsidRDefault="008A0424" w:rsidP="008A042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16F7">
        <w:rPr>
          <w:rFonts w:ascii="Times New Roman" w:eastAsia="Times New Roman" w:hAnsi="Times New Roman" w:cs="Times New Roman"/>
          <w:sz w:val="28"/>
          <w:szCs w:val="28"/>
          <w:lang w:val="ru-RU"/>
        </w:rPr>
        <w:t>- Федеральный государственный образовательный стандарт образования обучающихся с умственной отсталостью (интеллектуальными нарушениями), утвержденный приказом Министерства образования и науки Российской Федерации от 19.1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2.2014 г. №1599 «Об утверждении»</w:t>
      </w:r>
      <w:r w:rsidRPr="00A716F7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:rsidR="008A0424" w:rsidRPr="00A716F7" w:rsidRDefault="008A0424" w:rsidP="008A042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16F7">
        <w:rPr>
          <w:rFonts w:ascii="Times New Roman" w:eastAsia="Times New Roman" w:hAnsi="Times New Roman" w:cs="Times New Roman"/>
          <w:sz w:val="28"/>
          <w:szCs w:val="28"/>
          <w:lang w:val="ru-RU"/>
        </w:rPr>
        <w:t>- Приказ Министерства просвещения РФ от 24 ноября 2022 г. № 1026 «Об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нарушениями)»;</w:t>
      </w:r>
    </w:p>
    <w:p w:rsidR="008A0424" w:rsidRPr="00A716F7" w:rsidRDefault="008A0424" w:rsidP="008A042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16F7">
        <w:rPr>
          <w:rFonts w:ascii="Times New Roman" w:eastAsia="Times New Roman" w:hAnsi="Times New Roman" w:cs="Times New Roman"/>
          <w:sz w:val="28"/>
          <w:szCs w:val="28"/>
          <w:lang w:val="ru-RU"/>
        </w:rPr>
        <w:t>- Адаптированная основная общеобразовательная программа обучающихся с умственной отсталостью (интеллектуальными нарушениями) ГБОУ СОШ №2 «ОЦ» с. Кинель-Черкассы;</w:t>
      </w:r>
    </w:p>
    <w:p w:rsidR="008A0424" w:rsidRDefault="008A0424" w:rsidP="008A042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16F7">
        <w:rPr>
          <w:rFonts w:ascii="Times New Roman" w:eastAsia="Times New Roman" w:hAnsi="Times New Roman" w:cs="Times New Roman"/>
          <w:sz w:val="28"/>
          <w:szCs w:val="28"/>
          <w:lang w:val="ru-RU"/>
        </w:rPr>
        <w:t>- Устав государственного бюджетного общеобразовательного учреждения Самарской области средней общеобразовательной школы № 2 «Образовательный центр» с. Кинель-Черкассы муниципального района Кинель - Черкасский Самарской области.</w:t>
      </w:r>
    </w:p>
    <w:p w:rsidR="008A0424" w:rsidRDefault="008A0424" w:rsidP="008A042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6779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АООП УО (вариант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</w:t>
      </w:r>
      <w:r w:rsidRPr="0026779B">
        <w:rPr>
          <w:rFonts w:ascii="Times New Roman" w:eastAsia="Times New Roman" w:hAnsi="Times New Roman" w:cs="Times New Roman"/>
          <w:sz w:val="28"/>
          <w:szCs w:val="28"/>
          <w:lang w:val="ru-RU"/>
        </w:rPr>
        <w:t>) адресована обучающимся с умственной отсталостью в умеренной, тяжелой или глубокой степени, с тяжелыми и множ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ественными нарушениями развития </w:t>
      </w:r>
      <w:r w:rsidRPr="007C6CB6">
        <w:rPr>
          <w:rFonts w:ascii="Times New Roman" w:eastAsia="Times New Roman" w:hAnsi="Times New Roman" w:cs="Times New Roman"/>
          <w:sz w:val="28"/>
          <w:szCs w:val="28"/>
          <w:lang w:val="ru-RU"/>
        </w:rPr>
        <w:t>(интеллектуальными н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арушениями) </w:t>
      </w:r>
      <w:r w:rsidRPr="00CE3024">
        <w:rPr>
          <w:rFonts w:ascii="Times New Roman" w:eastAsia="Times New Roman" w:hAnsi="Times New Roman" w:cs="Times New Roman"/>
          <w:sz w:val="28"/>
          <w:szCs w:val="28"/>
          <w:lang w:val="ru-RU"/>
        </w:rPr>
        <w:t>с учетом реализации их особых образовательных потребностей, а также индивидуальных особенностей и возможностей.</w:t>
      </w:r>
    </w:p>
    <w:p w:rsidR="008A0424" w:rsidRPr="00A716F7" w:rsidRDefault="00C418D6" w:rsidP="008A042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="008A0424" w:rsidRPr="00A716F7">
        <w:rPr>
          <w:rFonts w:ascii="Times New Roman" w:eastAsia="Times New Roman" w:hAnsi="Times New Roman" w:cs="Times New Roman"/>
          <w:sz w:val="28"/>
          <w:szCs w:val="28"/>
          <w:lang w:val="ru-RU"/>
        </w:rPr>
        <w:t>даптированная основная общеобразовательная программа определяет цель и задачи учебного предмета «</w:t>
      </w:r>
      <w:r w:rsidR="008A0424">
        <w:rPr>
          <w:rFonts w:ascii="Times New Roman" w:eastAsia="Times New Roman" w:hAnsi="Times New Roman" w:cs="Times New Roman"/>
          <w:sz w:val="28"/>
          <w:szCs w:val="28"/>
          <w:lang w:val="ru-RU"/>
        </w:rPr>
        <w:t>Музыка и движение</w:t>
      </w:r>
      <w:r w:rsidR="008A0424" w:rsidRPr="00A716F7"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  <w:r w:rsidR="008A0424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8A0424" w:rsidRPr="001C092E" w:rsidRDefault="008A0424" w:rsidP="008A042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Цель обучения </w:t>
      </w:r>
      <w:r w:rsidRPr="005F51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 </w:t>
      </w:r>
      <w:r w:rsidRPr="008A0424">
        <w:rPr>
          <w:rFonts w:ascii="Times New Roman" w:eastAsia="Times New Roman" w:hAnsi="Times New Roman" w:cs="Times New Roman"/>
          <w:sz w:val="28"/>
          <w:szCs w:val="28"/>
          <w:lang w:val="ru-RU"/>
        </w:rPr>
        <w:t>формирование музыкально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й культуры школьников, развитие </w:t>
      </w:r>
      <w:r w:rsidRPr="008A0424">
        <w:rPr>
          <w:rFonts w:ascii="Times New Roman" w:eastAsia="Times New Roman" w:hAnsi="Times New Roman" w:cs="Times New Roman"/>
          <w:sz w:val="28"/>
          <w:szCs w:val="28"/>
          <w:lang w:val="ru-RU"/>
        </w:rPr>
        <w:t>эмоционального, осознанного восприятия му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зыки с учётом психофизических и </w:t>
      </w:r>
      <w:r w:rsidRPr="008A0424">
        <w:rPr>
          <w:rFonts w:ascii="Times New Roman" w:eastAsia="Times New Roman" w:hAnsi="Times New Roman" w:cs="Times New Roman"/>
          <w:sz w:val="28"/>
          <w:szCs w:val="28"/>
          <w:lang w:val="ru-RU"/>
        </w:rPr>
        <w:t>интеллектуальных возможностей детей с УО (ИН)</w:t>
      </w:r>
    </w:p>
    <w:p w:rsidR="008A0424" w:rsidRDefault="008A0424" w:rsidP="008A042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A716F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Задачи обучения:</w:t>
      </w:r>
    </w:p>
    <w:p w:rsidR="008A0424" w:rsidRDefault="008A0424" w:rsidP="008A042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 </w:t>
      </w:r>
      <w:r w:rsidRPr="008A042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Накопление первоначальных впечатлений от музыкального искусства и получение доступного опыта (овладение элементарными музыкальными знаниями, </w:t>
      </w:r>
      <w:proofErr w:type="spellStart"/>
      <w:r w:rsidRPr="008A0424">
        <w:rPr>
          <w:rFonts w:ascii="Times New Roman" w:eastAsia="Times New Roman" w:hAnsi="Times New Roman" w:cs="Times New Roman"/>
          <w:sz w:val="28"/>
          <w:szCs w:val="28"/>
          <w:lang w:val="ru-RU"/>
        </w:rPr>
        <w:t>слушательскими</w:t>
      </w:r>
      <w:proofErr w:type="spellEnd"/>
      <w:r w:rsidRPr="008A042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доступным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и исполнительскими умениями);</w:t>
      </w:r>
    </w:p>
    <w:p w:rsidR="008A0424" w:rsidRDefault="008A0424" w:rsidP="008A042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 </w:t>
      </w:r>
      <w:r w:rsidRPr="008A0424">
        <w:rPr>
          <w:rFonts w:ascii="Times New Roman" w:eastAsia="Times New Roman" w:hAnsi="Times New Roman" w:cs="Times New Roman"/>
          <w:sz w:val="28"/>
          <w:szCs w:val="28"/>
          <w:lang w:val="ru-RU"/>
        </w:rPr>
        <w:t>Приобщение к культурной среде, дающей обучающемуся впечатления от музыкального искусства, формирование стремления и привычки к слушанию музыки, посещению выступлений профессиональных и самодеятельных музыкальных исполнителей, самостоятель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ной музыкальной деятельности;</w:t>
      </w:r>
    </w:p>
    <w:p w:rsidR="008A0424" w:rsidRDefault="008A0424" w:rsidP="008A042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 </w:t>
      </w:r>
      <w:r w:rsidRPr="008A042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Развитие способности получать удовольствие от слушания музыкальных </w:t>
      </w:r>
      <w:r w:rsidRPr="008A0424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произведений, выделение собственных предпочтений в восприятии музыки, приобретение опыта самостоятельной музыкально-исполнительской и </w:t>
      </w:r>
      <w:proofErr w:type="spellStart"/>
      <w:r w:rsidRPr="008A0424">
        <w:rPr>
          <w:rFonts w:ascii="Times New Roman" w:eastAsia="Times New Roman" w:hAnsi="Times New Roman" w:cs="Times New Roman"/>
          <w:sz w:val="28"/>
          <w:szCs w:val="28"/>
          <w:lang w:val="ru-RU"/>
        </w:rPr>
        <w:t>музы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кальнооценочной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деятельности;</w:t>
      </w:r>
    </w:p>
    <w:p w:rsidR="008A0424" w:rsidRDefault="008A0424" w:rsidP="008A042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 </w:t>
      </w:r>
      <w:r w:rsidRPr="008A0424">
        <w:rPr>
          <w:rFonts w:ascii="Times New Roman" w:eastAsia="Times New Roman" w:hAnsi="Times New Roman" w:cs="Times New Roman"/>
          <w:sz w:val="28"/>
          <w:szCs w:val="28"/>
          <w:lang w:val="ru-RU"/>
        </w:rPr>
        <w:t>Развитие музыкальности, как комплекса способностей, необходимого для занятий музыкальной деятельностью (музыкальное восприятие, музыкально познавательные процессы, музыкальная память, эмоциональные переживания, чувство ритм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звуковысотный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слух и др.);</w:t>
      </w:r>
    </w:p>
    <w:p w:rsidR="008A0424" w:rsidRDefault="008A0424" w:rsidP="008A042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 </w:t>
      </w:r>
      <w:r w:rsidRPr="008A042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Обогащение представлений об отечественных музыкальных традициях (праздники, обычаи, обряды), формирование духовно-нравственных качеств личности (любовь к Родине, патриотизм, гордость за отечественную музыкальную культуру), как в урочной, так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 во внеурочной деятельности; </w:t>
      </w:r>
    </w:p>
    <w:p w:rsidR="008A0424" w:rsidRDefault="008A0424" w:rsidP="008A042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 </w:t>
      </w:r>
      <w:r w:rsidRPr="008A0424">
        <w:rPr>
          <w:rFonts w:ascii="Times New Roman" w:eastAsia="Times New Roman" w:hAnsi="Times New Roman" w:cs="Times New Roman"/>
          <w:sz w:val="28"/>
          <w:szCs w:val="28"/>
          <w:lang w:val="ru-RU"/>
        </w:rPr>
        <w:t>Формирование у обучающихся элементарных представлений и умений о процессах сочинения, аранжировки, звукозаписи, звукоусиления и звуковоспроизведения, а также самостоятельного использования доступных технических средств для реализации потребности в слушании музык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альных произведений в записи; </w:t>
      </w:r>
    </w:p>
    <w:p w:rsidR="008A0424" w:rsidRDefault="008A0424" w:rsidP="008A042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 </w:t>
      </w:r>
      <w:r w:rsidRPr="008A042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Реализация </w:t>
      </w:r>
      <w:proofErr w:type="spellStart"/>
      <w:r w:rsidRPr="008A0424">
        <w:rPr>
          <w:rFonts w:ascii="Times New Roman" w:eastAsia="Times New Roman" w:hAnsi="Times New Roman" w:cs="Times New Roman"/>
          <w:sz w:val="28"/>
          <w:szCs w:val="28"/>
          <w:lang w:val="ru-RU"/>
        </w:rPr>
        <w:t>психокоррекционных</w:t>
      </w:r>
      <w:proofErr w:type="spellEnd"/>
      <w:r w:rsidRPr="008A042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психотерапевтических возможностей музыкальной деятельности для преодоления у обучающихся с умственной отсталостью (интеллектуальными нарушениями) имеющихся нарушений развития и профилактики возможной социальной </w:t>
      </w:r>
      <w:proofErr w:type="spellStart"/>
      <w:r w:rsidRPr="008A0424">
        <w:rPr>
          <w:rFonts w:ascii="Times New Roman" w:eastAsia="Times New Roman" w:hAnsi="Times New Roman" w:cs="Times New Roman"/>
          <w:sz w:val="28"/>
          <w:szCs w:val="28"/>
          <w:lang w:val="ru-RU"/>
        </w:rPr>
        <w:t>дезадаптации</w:t>
      </w:r>
      <w:proofErr w:type="spellEnd"/>
      <w:r w:rsidRPr="008A042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</w:p>
    <w:p w:rsidR="008A0424" w:rsidRDefault="008A0424" w:rsidP="008A042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8A0424" w:rsidRPr="00A716F7" w:rsidRDefault="008A0424" w:rsidP="008A042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A716F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Общая характеристика учебного предмета</w:t>
      </w:r>
    </w:p>
    <w:p w:rsidR="00BB35D9" w:rsidRPr="00BB35D9" w:rsidRDefault="00BB35D9" w:rsidP="00BB35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B35D9">
        <w:rPr>
          <w:rFonts w:ascii="Times New Roman" w:hAnsi="Times New Roman" w:cs="Times New Roman"/>
          <w:sz w:val="28"/>
          <w:szCs w:val="28"/>
          <w:lang w:val="ru-RU"/>
        </w:rPr>
        <w:t>Участие обучающегося в музыкальны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х выступлениях способствует его </w:t>
      </w:r>
      <w:r w:rsidRPr="00BB35D9">
        <w:rPr>
          <w:rFonts w:ascii="Times New Roman" w:hAnsi="Times New Roman" w:cs="Times New Roman"/>
          <w:sz w:val="28"/>
          <w:szCs w:val="28"/>
          <w:lang w:val="ru-RU"/>
        </w:rPr>
        <w:t xml:space="preserve">самореализации, формированию чувства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собственного достоинства. Таким </w:t>
      </w:r>
      <w:r w:rsidRPr="00BB35D9">
        <w:rPr>
          <w:rFonts w:ascii="Times New Roman" w:hAnsi="Times New Roman" w:cs="Times New Roman"/>
          <w:sz w:val="28"/>
          <w:szCs w:val="28"/>
          <w:lang w:val="ru-RU"/>
        </w:rPr>
        <w:t>образом, музыка рассматривается как ср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едство развития эмоциональной и </w:t>
      </w:r>
      <w:r w:rsidRPr="00BB35D9">
        <w:rPr>
          <w:rFonts w:ascii="Times New Roman" w:hAnsi="Times New Roman" w:cs="Times New Roman"/>
          <w:sz w:val="28"/>
          <w:szCs w:val="28"/>
          <w:lang w:val="ru-RU"/>
        </w:rPr>
        <w:t>личностной сферы, как средство социализации и самореализации обучающегося.</w:t>
      </w:r>
    </w:p>
    <w:p w:rsidR="00BB35D9" w:rsidRPr="00BB35D9" w:rsidRDefault="00BB35D9" w:rsidP="00BB35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B35D9">
        <w:rPr>
          <w:rFonts w:ascii="Times New Roman" w:hAnsi="Times New Roman" w:cs="Times New Roman"/>
          <w:sz w:val="28"/>
          <w:szCs w:val="28"/>
          <w:lang w:val="ru-RU"/>
        </w:rPr>
        <w:t xml:space="preserve">На музыкальных занятиях развивается не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только способность эмоционально </w:t>
      </w:r>
      <w:r w:rsidRPr="00BB35D9">
        <w:rPr>
          <w:rFonts w:ascii="Times New Roman" w:hAnsi="Times New Roman" w:cs="Times New Roman"/>
          <w:sz w:val="28"/>
          <w:szCs w:val="28"/>
          <w:lang w:val="ru-RU"/>
        </w:rPr>
        <w:t>воспринимать и воспроизводить музыку, но и музыкальный слух, чувство ритма,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B35D9">
        <w:rPr>
          <w:rFonts w:ascii="Times New Roman" w:hAnsi="Times New Roman" w:cs="Times New Roman"/>
          <w:sz w:val="28"/>
          <w:szCs w:val="28"/>
          <w:lang w:val="ru-RU"/>
        </w:rPr>
        <w:t>музыкальная память, индивидуальные способности к пению, танцу, ритмике.</w:t>
      </w:r>
    </w:p>
    <w:p w:rsidR="00BB35D9" w:rsidRPr="00BB35D9" w:rsidRDefault="00BB35D9" w:rsidP="00BB35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B35D9">
        <w:rPr>
          <w:rFonts w:ascii="Times New Roman" w:hAnsi="Times New Roman" w:cs="Times New Roman"/>
          <w:sz w:val="28"/>
          <w:szCs w:val="28"/>
          <w:lang w:val="ru-RU"/>
        </w:rPr>
        <w:t>Программно-методический материа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л включает 4 раздела: "Слушание </w:t>
      </w:r>
      <w:r w:rsidRPr="00BB35D9">
        <w:rPr>
          <w:rFonts w:ascii="Times New Roman" w:hAnsi="Times New Roman" w:cs="Times New Roman"/>
          <w:sz w:val="28"/>
          <w:szCs w:val="28"/>
          <w:lang w:val="ru-RU"/>
        </w:rPr>
        <w:t>музыки", "Пение", "Движение под музыку", "Игра на музыкальных инструментах".</w:t>
      </w:r>
    </w:p>
    <w:p w:rsidR="008A0424" w:rsidRDefault="008A0424" w:rsidP="00BB35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A0424" w:rsidRPr="00A716F7" w:rsidRDefault="008A0424" w:rsidP="008A042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716F7">
        <w:rPr>
          <w:rFonts w:ascii="Times New Roman" w:hAnsi="Times New Roman" w:cs="Times New Roman"/>
          <w:b/>
          <w:sz w:val="28"/>
          <w:szCs w:val="28"/>
          <w:lang w:val="ru-RU"/>
        </w:rPr>
        <w:t>Описание места учебного предмета в учебном плане</w:t>
      </w:r>
    </w:p>
    <w:p w:rsidR="008A0424" w:rsidRPr="0082395B" w:rsidRDefault="008A0424" w:rsidP="008A04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16F7">
        <w:rPr>
          <w:rFonts w:ascii="Times New Roman" w:hAnsi="Times New Roman" w:cs="Times New Roman"/>
          <w:sz w:val="28"/>
          <w:szCs w:val="28"/>
          <w:lang w:val="ru-RU"/>
        </w:rPr>
        <w:t>Учебный предмет «</w:t>
      </w:r>
      <w:r w:rsidR="002B1D38">
        <w:rPr>
          <w:rFonts w:ascii="Times New Roman" w:hAnsi="Times New Roman" w:cs="Times New Roman"/>
          <w:sz w:val="28"/>
          <w:szCs w:val="28"/>
          <w:lang w:val="ru-RU"/>
        </w:rPr>
        <w:t>Музыка и движение</w:t>
      </w:r>
      <w:r w:rsidRPr="00A716F7">
        <w:rPr>
          <w:rFonts w:ascii="Times New Roman" w:hAnsi="Times New Roman" w:cs="Times New Roman"/>
          <w:sz w:val="28"/>
          <w:szCs w:val="28"/>
          <w:lang w:val="ru-RU"/>
        </w:rPr>
        <w:t xml:space="preserve">» входит в инвариантную часть учебного плана ГБОУ СОШ №2 «ОЦ» с. Кинель-Черкассы в предметную область 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2B1D38">
        <w:rPr>
          <w:rFonts w:ascii="Times New Roman" w:hAnsi="Times New Roman" w:cs="Times New Roman"/>
          <w:sz w:val="28"/>
          <w:szCs w:val="28"/>
          <w:lang w:val="ru-RU"/>
        </w:rPr>
        <w:t>Искусство</w:t>
      </w:r>
      <w:r w:rsidRPr="00A716F7">
        <w:rPr>
          <w:rFonts w:ascii="Times New Roman" w:hAnsi="Times New Roman" w:cs="Times New Roman"/>
          <w:sz w:val="28"/>
          <w:szCs w:val="28"/>
          <w:lang w:val="ru-RU"/>
        </w:rPr>
        <w:t xml:space="preserve">». На изучение предмета во втором классе отводится </w:t>
      </w:r>
      <w:r w:rsidR="002B1D38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F403B2">
        <w:rPr>
          <w:rFonts w:ascii="Times New Roman" w:hAnsi="Times New Roman" w:cs="Times New Roman"/>
          <w:sz w:val="28"/>
          <w:szCs w:val="28"/>
          <w:lang w:val="ru-RU"/>
        </w:rPr>
        <w:t>8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часов в год (2 часа</w:t>
      </w:r>
      <w:r w:rsidRPr="00A716F7">
        <w:rPr>
          <w:rFonts w:ascii="Times New Roman" w:hAnsi="Times New Roman" w:cs="Times New Roman"/>
          <w:sz w:val="28"/>
          <w:szCs w:val="28"/>
          <w:lang w:val="ru-RU"/>
        </w:rPr>
        <w:t xml:space="preserve"> в учебную неделю). По индивидуальному учебному плану отв</w:t>
      </w:r>
      <w:r>
        <w:rPr>
          <w:rFonts w:ascii="Times New Roman" w:hAnsi="Times New Roman" w:cs="Times New Roman"/>
          <w:sz w:val="28"/>
          <w:szCs w:val="28"/>
          <w:lang w:val="ru-RU"/>
        </w:rPr>
        <w:t>одится 2 часа</w:t>
      </w:r>
      <w:r w:rsidRPr="00A716F7">
        <w:rPr>
          <w:rFonts w:ascii="Times New Roman" w:hAnsi="Times New Roman" w:cs="Times New Roman"/>
          <w:sz w:val="28"/>
          <w:szCs w:val="28"/>
          <w:lang w:val="ru-RU"/>
        </w:rPr>
        <w:t xml:space="preserve"> в н</w:t>
      </w:r>
      <w:r>
        <w:rPr>
          <w:rFonts w:ascii="Times New Roman" w:hAnsi="Times New Roman" w:cs="Times New Roman"/>
          <w:sz w:val="28"/>
          <w:szCs w:val="28"/>
          <w:lang w:val="ru-RU"/>
        </w:rPr>
        <w:t>еделю, из них 0,5</w:t>
      </w:r>
      <w:r w:rsidRPr="00A716F7">
        <w:rPr>
          <w:rFonts w:ascii="Times New Roman" w:hAnsi="Times New Roman" w:cs="Times New Roman"/>
          <w:sz w:val="28"/>
          <w:szCs w:val="28"/>
          <w:lang w:val="ru-RU"/>
        </w:rPr>
        <w:t xml:space="preserve"> час</w:t>
      </w:r>
      <w:r>
        <w:rPr>
          <w:rFonts w:ascii="Times New Roman" w:hAnsi="Times New Roman" w:cs="Times New Roman"/>
          <w:sz w:val="28"/>
          <w:szCs w:val="28"/>
          <w:lang w:val="ru-RU"/>
        </w:rPr>
        <w:t>а - очно</w:t>
      </w:r>
      <w:r w:rsidRPr="00A716F7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1,5 час - заочно,</w:t>
      </w:r>
      <w:r w:rsidRPr="00A716F7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>
        <w:rPr>
          <w:rFonts w:ascii="Times New Roman" w:hAnsi="Times New Roman" w:cs="Times New Roman"/>
          <w:sz w:val="28"/>
          <w:szCs w:val="28"/>
          <w:lang w:val="ru-RU"/>
        </w:rPr>
        <w:t>год -  6</w:t>
      </w:r>
      <w:r w:rsidR="00F403B2"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501CC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часов</w:t>
      </w:r>
      <w:r w:rsidRPr="00A716F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BB35D9" w:rsidRDefault="00BB35D9" w:rsidP="00BB35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A0424" w:rsidRDefault="008A0424" w:rsidP="00BB35D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838D5">
        <w:rPr>
          <w:rFonts w:ascii="Times New Roman" w:hAnsi="Times New Roman" w:cs="Times New Roman"/>
          <w:b/>
          <w:sz w:val="28"/>
          <w:szCs w:val="28"/>
          <w:lang w:val="ru-RU"/>
        </w:rPr>
        <w:t>Описание ценностных ориентиров содержания учебного предмета</w:t>
      </w:r>
    </w:p>
    <w:p w:rsidR="008A0424" w:rsidRPr="00074507" w:rsidRDefault="008A0424" w:rsidP="008A04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4507">
        <w:rPr>
          <w:rFonts w:ascii="Times New Roman" w:hAnsi="Times New Roman" w:cs="Times New Roman"/>
          <w:b/>
          <w:sz w:val="28"/>
          <w:szCs w:val="28"/>
          <w:lang w:val="ru-RU"/>
        </w:rPr>
        <w:t>Ценность общения</w:t>
      </w:r>
      <w:r w:rsidRPr="0007450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074507">
        <w:rPr>
          <w:rFonts w:ascii="Times New Roman" w:hAnsi="Times New Roman" w:cs="Times New Roman"/>
          <w:sz w:val="28"/>
          <w:szCs w:val="28"/>
          <w:lang w:val="ru-RU"/>
        </w:rPr>
        <w:t xml:space="preserve"> понимание важности общения как значимой составляющей жизни общества, как одного из основополагающих элементов культуры.</w:t>
      </w:r>
    </w:p>
    <w:p w:rsidR="008A0424" w:rsidRPr="00074507" w:rsidRDefault="008A0424" w:rsidP="008A04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4507">
        <w:rPr>
          <w:rFonts w:ascii="Times New Roman" w:hAnsi="Times New Roman" w:cs="Times New Roman"/>
          <w:b/>
          <w:sz w:val="28"/>
          <w:szCs w:val="28"/>
          <w:lang w:val="ru-RU"/>
        </w:rPr>
        <w:t>Коммуникативные ценности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74507">
        <w:rPr>
          <w:rFonts w:ascii="Times New Roman" w:hAnsi="Times New Roman" w:cs="Times New Roman"/>
          <w:sz w:val="28"/>
          <w:szCs w:val="28"/>
          <w:lang w:val="ru-RU"/>
        </w:rPr>
        <w:t>- развитие навыков сотрудничества с взрослыми в разных социальных ситуациях, умения не создавать конфликтов и находить выход из спорных вопросов</w:t>
      </w:r>
    </w:p>
    <w:p w:rsidR="008A0424" w:rsidRPr="00074507" w:rsidRDefault="008A0424" w:rsidP="008A04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4507">
        <w:rPr>
          <w:rFonts w:ascii="Times New Roman" w:hAnsi="Times New Roman" w:cs="Times New Roman"/>
          <w:b/>
          <w:sz w:val="28"/>
          <w:szCs w:val="28"/>
          <w:lang w:val="ru-RU"/>
        </w:rPr>
        <w:t>Ценность человека</w:t>
      </w:r>
      <w:r w:rsidRPr="00074507">
        <w:rPr>
          <w:rFonts w:ascii="Times New Roman" w:hAnsi="Times New Roman" w:cs="Times New Roman"/>
          <w:sz w:val="28"/>
          <w:szCs w:val="28"/>
          <w:lang w:val="ru-RU"/>
        </w:rPr>
        <w:t xml:space="preserve"> как разумного существа, стремящегося к познанию мира и самосовершенствованию.  </w:t>
      </w:r>
    </w:p>
    <w:p w:rsidR="008A0424" w:rsidRPr="00074507" w:rsidRDefault="008A0424" w:rsidP="008A04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4507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Ценность добра</w:t>
      </w:r>
      <w:r w:rsidRPr="0007450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074507">
        <w:rPr>
          <w:rFonts w:ascii="Times New Roman" w:hAnsi="Times New Roman" w:cs="Times New Roman"/>
          <w:sz w:val="28"/>
          <w:szCs w:val="28"/>
          <w:lang w:val="ru-RU"/>
        </w:rPr>
        <w:t xml:space="preserve"> осознание себя как части мира, в котором люди соединены бесчисленными связями, в том числе с помощью языка; осознание постулатов нравственной жизни (будь милосерден, поступай так, как ты хотел бы, чтобы поступали с тобой).</w:t>
      </w:r>
    </w:p>
    <w:p w:rsidR="008A0424" w:rsidRDefault="008A0424" w:rsidP="008A04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4507">
        <w:rPr>
          <w:rFonts w:ascii="Times New Roman" w:hAnsi="Times New Roman" w:cs="Times New Roman"/>
          <w:b/>
          <w:sz w:val="28"/>
          <w:szCs w:val="28"/>
          <w:lang w:val="ru-RU"/>
        </w:rPr>
        <w:t>Ценность семьи</w:t>
      </w:r>
      <w:r w:rsidRPr="0007450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074507">
        <w:rPr>
          <w:rFonts w:ascii="Times New Roman" w:hAnsi="Times New Roman" w:cs="Times New Roman"/>
          <w:sz w:val="28"/>
          <w:szCs w:val="28"/>
          <w:lang w:val="ru-RU"/>
        </w:rPr>
        <w:t xml:space="preserve"> понимание важности семьи в жизни человека; осознание своих корней; формирование эмоционально-позитивного отношения к семье, близким, взаимной ответственности, уважение к старшим, их нравственным идеалам.</w:t>
      </w:r>
    </w:p>
    <w:p w:rsidR="008A0424" w:rsidRPr="00074507" w:rsidRDefault="008A0424" w:rsidP="008A04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A0424" w:rsidRPr="00A716F7" w:rsidRDefault="008A0424" w:rsidP="008A042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716F7">
        <w:rPr>
          <w:rFonts w:ascii="Times New Roman" w:hAnsi="Times New Roman" w:cs="Times New Roman"/>
          <w:b/>
          <w:sz w:val="28"/>
          <w:szCs w:val="28"/>
          <w:lang w:val="ru-RU"/>
        </w:rPr>
        <w:t>Планируемые результаты освоения рабочей программы по учебному предмету «</w:t>
      </w:r>
      <w:r w:rsidR="00E30333">
        <w:rPr>
          <w:rFonts w:ascii="Times New Roman" w:hAnsi="Times New Roman" w:cs="Times New Roman"/>
          <w:b/>
          <w:sz w:val="28"/>
          <w:szCs w:val="28"/>
          <w:lang w:val="ru-RU"/>
        </w:rPr>
        <w:t>Музыка и движение</w:t>
      </w:r>
      <w:r w:rsidRPr="00A716F7">
        <w:rPr>
          <w:rFonts w:ascii="Times New Roman" w:hAnsi="Times New Roman" w:cs="Times New Roman"/>
          <w:b/>
          <w:sz w:val="28"/>
          <w:szCs w:val="28"/>
          <w:lang w:val="ru-RU"/>
        </w:rPr>
        <w:t>» во 2 классе</w:t>
      </w:r>
    </w:p>
    <w:p w:rsidR="001F7A51" w:rsidRPr="001F7A51" w:rsidRDefault="001F7A51" w:rsidP="001F7A5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bookmarkStart w:id="2" w:name="_Hlk138961962"/>
      <w:r w:rsidRPr="001F7A5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1) Развитие слуховых и двигательных воспр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иятий, танцевальных, певческих, </w:t>
      </w:r>
      <w:r w:rsidRPr="001F7A5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хоровых умений, освоение игре на дост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упных музыкальных инструментах, </w:t>
      </w:r>
      <w:r w:rsidRPr="001F7A5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эмоциональное и практическое обогащение опыта в процессе музыкальных занятий,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 </w:t>
      </w:r>
      <w:r w:rsidRPr="001F7A5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игр, музыкально-танцевальных, вокальных и 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инструментальных выступлений: </w:t>
      </w:r>
      <w:r w:rsidRPr="001F7A5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интерес к различным видам музыкальной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 деятельности (слушание, пение, </w:t>
      </w:r>
      <w:r w:rsidRPr="001F7A5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движение под музыку, игр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а на музыкальных инструментах); </w:t>
      </w:r>
      <w:r w:rsidRPr="001F7A5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умение слушать музыку и выполнять пр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остейшие танцевальные движения; </w:t>
      </w:r>
      <w:r w:rsidRPr="001F7A5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освоение приемов игры на музыкаль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ных инструментах, сопровождение </w:t>
      </w:r>
      <w:r w:rsidRPr="001F7A5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мелодии игрой на музыкальны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х инструментах; умение узнавать </w:t>
      </w:r>
      <w:r w:rsidRPr="001F7A5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знакомые песни, подпевать их, петь в хоре.</w:t>
      </w:r>
    </w:p>
    <w:p w:rsidR="008A0424" w:rsidRDefault="001F7A51" w:rsidP="001F7A5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 w:rsidRPr="001F7A5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2) Готовность к участию в совме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стных музыкальных мероприятиях: </w:t>
      </w:r>
      <w:r w:rsidRPr="001F7A5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умение проявлять адекватные эмоцио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нальные реакции от совместной и </w:t>
      </w:r>
      <w:r w:rsidRPr="001F7A5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самостояте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льной музыкальной деятельности; </w:t>
      </w:r>
      <w:r w:rsidRPr="001F7A5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стремление к совместной и самостояте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льной музыкальной деятельности; </w:t>
      </w:r>
      <w:r w:rsidRPr="001F7A5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умение использовать полученные навык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и для участия в представлениях, </w:t>
      </w:r>
      <w:r w:rsidRPr="001F7A5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концертах, спектаклях.</w:t>
      </w:r>
    </w:p>
    <w:p w:rsidR="001F7A51" w:rsidRDefault="001F7A51" w:rsidP="008A042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</w:pPr>
    </w:p>
    <w:p w:rsidR="008A0424" w:rsidRPr="00A51F42" w:rsidRDefault="008A0424" w:rsidP="008A042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A51F42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>Система оценки достижений</w:t>
      </w:r>
    </w:p>
    <w:bookmarkEnd w:id="2"/>
    <w:p w:rsidR="008A0424" w:rsidRPr="005D4960" w:rsidRDefault="008A0424" w:rsidP="008A04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Всесторонняя и комплексная оценка овл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адения обучающимися социальными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(жизненными) компетенциями осуществляется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на основании применения метода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экспертной оценки в конце учебного года и заносится в дневник наблюдений или СИПР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что позволяет не только представить полную картину динамики целостного развития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обучающегося, но и отследить наличие или от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сутствие изменений по отдельным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жизненным компетенциям. Для полноты оценки личностных результатов освоения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обучающимися с умственной отсталостью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(интеллектуальными нарушениями)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учитывается мнение родителей (законных представителей), поскольку основой оценки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служит анализ изменений в поведении обучающегося в повседневной жизни в различных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социальных средах. Формой работы участников экспертной группы является психолого</w:t>
      </w:r>
      <w:r w:rsidR="001E3761"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педагогический консилиум.</w:t>
      </w:r>
    </w:p>
    <w:p w:rsidR="008A0424" w:rsidRPr="005D4960" w:rsidRDefault="008A0424" w:rsidP="008A04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Оценка результатов осуществляется в баллах:</w:t>
      </w:r>
    </w:p>
    <w:p w:rsidR="008A0424" w:rsidRPr="005D4960" w:rsidRDefault="008A0424" w:rsidP="008A04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0 - нет фиксируемой динамики;</w:t>
      </w:r>
    </w:p>
    <w:p w:rsidR="008A0424" w:rsidRPr="005D4960" w:rsidRDefault="008A0424" w:rsidP="008A04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1 - минимальная динамика;</w:t>
      </w:r>
    </w:p>
    <w:p w:rsidR="008A0424" w:rsidRPr="005D4960" w:rsidRDefault="008A0424" w:rsidP="008A04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2 - удовлетворительная динамика;</w:t>
      </w:r>
    </w:p>
    <w:p w:rsidR="008A0424" w:rsidRPr="005D4960" w:rsidRDefault="008A0424" w:rsidP="008A04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3 - значительная динамика.</w:t>
      </w:r>
    </w:p>
    <w:p w:rsidR="008A0424" w:rsidRPr="005D4960" w:rsidRDefault="008A0424" w:rsidP="008A04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Организация оценки достижений обуча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ющимися планируемых результатов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освоения АООП (вариант 2), в соответст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вии с требованиями Федерального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государственного образовательного стандарта образования обучающихся с умственной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отсталостью (интеллектуальными нарушениями) (далее ФГОС), предполагает также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проведение текущей, промежуточной и итоговой аттестации.</w:t>
      </w:r>
    </w:p>
    <w:p w:rsidR="008A0424" w:rsidRPr="005D4960" w:rsidRDefault="008A0424" w:rsidP="008A04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В ходе аттестации оценивают результаты 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своения обучающимися содержания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образования, включенного в их специальные индивиду</w:t>
      </w:r>
      <w:r w:rsidR="00EF6852">
        <w:rPr>
          <w:rFonts w:ascii="Times New Roman" w:eastAsia="Times New Roman" w:hAnsi="Times New Roman" w:cs="Times New Roman"/>
          <w:sz w:val="28"/>
          <w:szCs w:val="28"/>
          <w:lang w:val="ru-RU"/>
        </w:rPr>
        <w:t>альные программы развития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, разработанные на основе АООП (вариант 2) образовательной организации.</w:t>
      </w:r>
    </w:p>
    <w:p w:rsidR="008A0424" w:rsidRPr="005D4960" w:rsidRDefault="008A0424" w:rsidP="008A04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Текущая аттестация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предполагает монитори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нг освоения АООП - вариант 2 за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первое полугодие и проводится в течение двух последних недель декабря месяца. Оценка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результативности обучения в ходе проведения текущей аттестации осуществляется на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уроках, специально организованных занятиях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(групповых и индивидуальных), в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естественных ситуациях и происходит вари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ативно с учетом индивидуального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психофизического развития обучающихся в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процессе выполнения физических,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перцептивных, речевых, умственных действий.</w:t>
      </w:r>
    </w:p>
    <w:p w:rsidR="008A0424" w:rsidRPr="005D4960" w:rsidRDefault="008A0424" w:rsidP="008A04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При оценке результативности обучения учит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ываются затруднения в овладении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жизненными компетенциями, обусловленные индивидуальными психофизическими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возможностями обучающихся. Однако, в ходе аттестации, это не рассматривается как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показатель </w:t>
      </w:r>
      <w:proofErr w:type="spellStart"/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неуспешности</w:t>
      </w:r>
      <w:proofErr w:type="spellEnd"/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обучения и развития в целом.</w:t>
      </w:r>
    </w:p>
    <w:p w:rsidR="008A0424" w:rsidRPr="005D4960" w:rsidRDefault="008A0424" w:rsidP="008A04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Оценка достижений производится путем фик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сации фактической способности к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выполнению действия или операции, обозначенной в качестве возможного результата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личностного развития по следующей шкале:</w:t>
      </w:r>
    </w:p>
    <w:p w:rsidR="008A0424" w:rsidRPr="008A5F3F" w:rsidRDefault="008A0424" w:rsidP="008A04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8A5F3F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Уровень сформированности действий/операций:</w:t>
      </w:r>
    </w:p>
    <w:p w:rsidR="008A0424" w:rsidRPr="005D4960" w:rsidRDefault="008A0424" w:rsidP="008A04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0 – действие выполняется взрослым (ребенок тол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ько позволяет что-либо сделать,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действие не выполняет).</w:t>
      </w:r>
    </w:p>
    <w:p w:rsidR="008A0424" w:rsidRPr="005D4960" w:rsidRDefault="008A0424" w:rsidP="008A04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1 – действие выполняет совместно с педагогом.</w:t>
      </w:r>
    </w:p>
    <w:p w:rsidR="008A0424" w:rsidRPr="005D4960" w:rsidRDefault="008A0424" w:rsidP="008A04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2 – выполняет совместно с педагогом с частичной помощью взрослого.</w:t>
      </w:r>
    </w:p>
    <w:p w:rsidR="008A0424" w:rsidRPr="005D4960" w:rsidRDefault="008A0424" w:rsidP="008A04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3 – выполняет самостоятельно по подражанию, показу, образцу.</w:t>
      </w:r>
    </w:p>
    <w:p w:rsidR="008A0424" w:rsidRPr="005D4960" w:rsidRDefault="008A0424" w:rsidP="008A04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4 – выполняет самостоятельно по слове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сной инструкции (вербальной или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невербальной).</w:t>
      </w:r>
    </w:p>
    <w:p w:rsidR="008A0424" w:rsidRPr="005D4960" w:rsidRDefault="008A0424" w:rsidP="008A04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5 – выполняет действие самостоятельно.</w:t>
      </w:r>
    </w:p>
    <w:p w:rsidR="008A0424" w:rsidRPr="008A5F3F" w:rsidRDefault="008A0424" w:rsidP="008A04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8A5F3F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Уровень сформированности представлений:</w:t>
      </w:r>
    </w:p>
    <w:p w:rsidR="008A0424" w:rsidRPr="005D4960" w:rsidRDefault="008A0424" w:rsidP="008A04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- «узнает объект».</w:t>
      </w:r>
    </w:p>
    <w:p w:rsidR="008A0424" w:rsidRPr="005D4960" w:rsidRDefault="008A0424" w:rsidP="008A04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- «не всегда узнает объект» (ситуативно).</w:t>
      </w:r>
    </w:p>
    <w:p w:rsidR="008A0424" w:rsidRPr="005D4960" w:rsidRDefault="008A0424" w:rsidP="008A04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- «не узнает объект».</w:t>
      </w:r>
    </w:p>
    <w:p w:rsidR="008A0424" w:rsidRPr="005D4960" w:rsidRDefault="008A0424" w:rsidP="008A04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В случае затруднений в оценке сформированн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ости действий или представлений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оцениваются социально-эмоциональное, коммуникативное развитие обучающегося, 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также другие возможные достижения личностного развития.</w:t>
      </w:r>
    </w:p>
    <w:p w:rsidR="008A0424" w:rsidRPr="005D4960" w:rsidRDefault="008A0424" w:rsidP="008A04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Выявление сформированных у обучающихся пр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едставлений в рамках предметных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знаний, умений и навыков, является основой для корректировки СИПР, конкретизации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содержания дальнейшей учебной и коррекционно-развивающей работы. По результатам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проведения текущей аттестации педагоги имеют возможность внести необходимые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изменения в содержательный раздел СИПР, уточнить ожидаемые результаты обучения.</w:t>
      </w:r>
    </w:p>
    <w:p w:rsidR="008A0424" w:rsidRPr="005D4960" w:rsidRDefault="008A0424" w:rsidP="008A04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В конце учебного года в течение д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вух последних недель мая месяца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проводится промежуточная аттестация в форме мониторинга, по аналогии с текущей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аттестацией. Итоги освоения содержания АООП и анализ результатов обучения за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учебный год позволяют составить развернутую характеристику учебной деятельности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обучающегося, оценить динамику его жизненных компетенций на основе сравнения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показателей актуального развития, обучающегося на начало учебного года и результатов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обучения, полученных в конце учебного года.</w:t>
      </w:r>
    </w:p>
    <w:p w:rsidR="00890153" w:rsidRPr="005D4960" w:rsidRDefault="008A0424" w:rsidP="008A04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Образовательная организация осуществляе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т оценку качества освоения АООП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обучающимися. </w:t>
      </w:r>
    </w:p>
    <w:p w:rsidR="008A0424" w:rsidRPr="005D4960" w:rsidRDefault="008A0424" w:rsidP="008A04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При проведении аттестации обучаю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щихся с выраженными нарушениями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интеллекта педагог оценивает степень самостоятельности обучающихся при выполнении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каждого задания, при необходимости оказывает индивидуальную помощь: совместные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действия (рука-в-руке), частичная физическая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помощь (направление движения),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демонстрация образца способом «показа» выполнения задания, предъявление пошаговой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инструкции словом или при использовании наг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лядного плана/схемы (алгоритма)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выполнения задания, демонстрация готового результата выполнения задания.</w:t>
      </w:r>
    </w:p>
    <w:p w:rsidR="008A0424" w:rsidRPr="005D4960" w:rsidRDefault="008A0424" w:rsidP="008A04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При невозможности оценить д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инамику формирования действий и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представлений оценивают социально-эмоциональное состояние обучающихся, их желание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соучаствовать в деятельности других людей, иные возможные личностные результаты.</w:t>
      </w:r>
    </w:p>
    <w:p w:rsidR="008A0424" w:rsidRPr="005D4960" w:rsidRDefault="008A0424" w:rsidP="008A04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Результаты текущей и промежуточной аттестаци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 обучающихся отражаются в виде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характеристики </w:t>
      </w:r>
      <w:r w:rsidR="00625F74"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описательной оценки лич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ностных и предметных достижений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обучающихся. Характеристика отражает ре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зультаты анализа изменений (как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положительных, так и отрицательных) в развитии обучающегося.</w:t>
      </w:r>
    </w:p>
    <w:p w:rsidR="008A0424" w:rsidRPr="005D4960" w:rsidRDefault="008A0424" w:rsidP="008A04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Согласно требованиям ФГОС характе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ристика отражает взаимодействие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следующих компонентов: что обучающийся знает и умеет на конец учебного периода, что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из полученных знаний и умений он применяет на практике, насколько активно, адекватно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и самостоятельно он их применяет.</w:t>
      </w:r>
    </w:p>
    <w:p w:rsidR="008A0424" w:rsidRPr="005D4960" w:rsidRDefault="008A0424" w:rsidP="008A04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В процессе обучения осуществляется мониторин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г всех групп БУД, который будет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отражать индивидуальные достижения обучающихся и позволит делать выводы об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эффективности проводимой в этом направлении работы. Уровень сформированности БУД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осуществляется на основании применения метода экспертной оценки в конце учебного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года и заносится в дневник наблюдений. Для оценки каждого действия используется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следующая система оценки:</w:t>
      </w:r>
    </w:p>
    <w:p w:rsidR="008A0424" w:rsidRPr="005D4960" w:rsidRDefault="008A0424" w:rsidP="008A04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0 баллов - действие отсутствует, обучающ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ийся не понимает его смысла, не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включается в процесс выполнения вместе с учителем;</w:t>
      </w:r>
    </w:p>
    <w:p w:rsidR="008A0424" w:rsidRPr="005D4960" w:rsidRDefault="008A0424" w:rsidP="008A04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1 балл - смысл действия понимает, связывает с конкретной ситуацией, выполняет</w:t>
      </w:r>
    </w:p>
    <w:p w:rsidR="008A0424" w:rsidRPr="005D4960" w:rsidRDefault="008A0424" w:rsidP="008A04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действие только по прямому указанию педагогического рабо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тника, при необходимости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требуется оказание помощи;</w:t>
      </w:r>
    </w:p>
    <w:p w:rsidR="008A0424" w:rsidRPr="005D4960" w:rsidRDefault="008A0424" w:rsidP="008A04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2 балла - преимущественно выполняет дейст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вие по указанию педагогического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работника, в отдельных ситуациях способен выполнить его самостоятельно;</w:t>
      </w:r>
    </w:p>
    <w:p w:rsidR="008A0424" w:rsidRPr="005D4960" w:rsidRDefault="008A0424" w:rsidP="008A04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3 балла - способен самостоятельно выполнять действие в опре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деленных ситуациях,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нередко допускает ошибки, которые исправляет по прямому указанию педагогического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работника;</w:t>
      </w:r>
    </w:p>
    <w:p w:rsidR="008A0424" w:rsidRPr="005D4960" w:rsidRDefault="008A0424" w:rsidP="008A04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4 балла - способен самостоятельно применят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ь действие, но иногда допускает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ошибки, которые исправляет по замечанию педагогического работника;</w:t>
      </w:r>
    </w:p>
    <w:p w:rsidR="008A0424" w:rsidRDefault="008A0424" w:rsidP="008A04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5 баллов - самостоятельно применяет действие в любой ситуации.</w:t>
      </w:r>
    </w:p>
    <w:p w:rsidR="008A0424" w:rsidRPr="007578D0" w:rsidRDefault="008A0424" w:rsidP="008A04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8A0424" w:rsidRDefault="008A0424" w:rsidP="008A04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Содержание разделов</w:t>
      </w:r>
    </w:p>
    <w:p w:rsidR="001F7A51" w:rsidRPr="001F7A51" w:rsidRDefault="001F7A51" w:rsidP="001F7A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F7A51">
        <w:rPr>
          <w:rFonts w:ascii="Times New Roman" w:eastAsia="Times New Roman" w:hAnsi="Times New Roman" w:cs="Times New Roman"/>
          <w:sz w:val="28"/>
          <w:szCs w:val="28"/>
          <w:lang w:val="ru-RU"/>
        </w:rPr>
        <w:t>Содержание учебного предмета "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Музыка и движение" представлено </w:t>
      </w:r>
      <w:r w:rsidRPr="001F7A51">
        <w:rPr>
          <w:rFonts w:ascii="Times New Roman" w:eastAsia="Times New Roman" w:hAnsi="Times New Roman" w:cs="Times New Roman"/>
          <w:sz w:val="28"/>
          <w:szCs w:val="28"/>
          <w:lang w:val="ru-RU"/>
        </w:rPr>
        <w:t>следующими разделами "Слушание музыки", "Пение", "Движение под музыку",</w:t>
      </w:r>
    </w:p>
    <w:p w:rsidR="001F7A51" w:rsidRPr="001F7A51" w:rsidRDefault="001F7A51" w:rsidP="001F7A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1F7A51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"Игра на музыкальных инструментах".</w:t>
      </w:r>
    </w:p>
    <w:p w:rsidR="001F7A51" w:rsidRPr="001F7A51" w:rsidRDefault="001F7A51" w:rsidP="001F7A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1F7A51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Раздел "Слушание музыки".</w:t>
      </w:r>
    </w:p>
    <w:p w:rsidR="001F7A51" w:rsidRPr="001F7A51" w:rsidRDefault="001F7A51" w:rsidP="001F7A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F7A51">
        <w:rPr>
          <w:rFonts w:ascii="Times New Roman" w:eastAsia="Times New Roman" w:hAnsi="Times New Roman" w:cs="Times New Roman"/>
          <w:sz w:val="28"/>
          <w:szCs w:val="28"/>
          <w:lang w:val="ru-RU"/>
        </w:rPr>
        <w:t>Слушание (различение) тихого и громко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го звучания музыки. Определение </w:t>
      </w:r>
      <w:r w:rsidRPr="001F7A51">
        <w:rPr>
          <w:rFonts w:ascii="Times New Roman" w:eastAsia="Times New Roman" w:hAnsi="Times New Roman" w:cs="Times New Roman"/>
          <w:sz w:val="28"/>
          <w:szCs w:val="28"/>
          <w:lang w:val="ru-RU"/>
        </w:rPr>
        <w:t>начала и конца звучания музыки. Слушание (различение) быстрой, умеренной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r w:rsidRPr="001F7A51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медленной музыки. Слушание (различе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ние) колыбельной песни и марша. </w:t>
      </w:r>
      <w:r w:rsidRPr="001F7A51">
        <w:rPr>
          <w:rFonts w:ascii="Times New Roman" w:eastAsia="Times New Roman" w:hAnsi="Times New Roman" w:cs="Times New Roman"/>
          <w:sz w:val="28"/>
          <w:szCs w:val="28"/>
          <w:lang w:val="ru-RU"/>
        </w:rPr>
        <w:t>Слушание (различение) веселой и грустной му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зыки. Узнавание знакомой песни. </w:t>
      </w:r>
      <w:r w:rsidRPr="001F7A51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Определение характера музыки. Узнавание з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накомой мелодии, исполненной на </w:t>
      </w:r>
      <w:r w:rsidRPr="001F7A51">
        <w:rPr>
          <w:rFonts w:ascii="Times New Roman" w:eastAsia="Times New Roman" w:hAnsi="Times New Roman" w:cs="Times New Roman"/>
          <w:sz w:val="28"/>
          <w:szCs w:val="28"/>
          <w:lang w:val="ru-RU"/>
        </w:rPr>
        <w:t>разных музыкальных инструментах. Слушание (различение) сольного и хорового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1F7A51">
        <w:rPr>
          <w:rFonts w:ascii="Times New Roman" w:eastAsia="Times New Roman" w:hAnsi="Times New Roman" w:cs="Times New Roman"/>
          <w:sz w:val="28"/>
          <w:szCs w:val="28"/>
          <w:lang w:val="ru-RU"/>
        </w:rPr>
        <w:t>исполнения произведения. Определение м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узыкального стиля произведения. </w:t>
      </w:r>
      <w:r w:rsidRPr="001F7A5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Слушание (узнавание) оркестра (народных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инструментов, симфонических), в </w:t>
      </w:r>
      <w:r w:rsidRPr="001F7A51">
        <w:rPr>
          <w:rFonts w:ascii="Times New Roman" w:eastAsia="Times New Roman" w:hAnsi="Times New Roman" w:cs="Times New Roman"/>
          <w:sz w:val="28"/>
          <w:szCs w:val="28"/>
          <w:lang w:val="ru-RU"/>
        </w:rPr>
        <w:t>исполнении которого звучит музыка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льное произведение. Соотнесение </w:t>
      </w:r>
      <w:r w:rsidRPr="001F7A51">
        <w:rPr>
          <w:rFonts w:ascii="Times New Roman" w:eastAsia="Times New Roman" w:hAnsi="Times New Roman" w:cs="Times New Roman"/>
          <w:sz w:val="28"/>
          <w:szCs w:val="28"/>
          <w:lang w:val="ru-RU"/>
        </w:rPr>
        <w:t>музыкального образа с персонажем художественного произведения.</w:t>
      </w:r>
    </w:p>
    <w:p w:rsidR="001F7A51" w:rsidRPr="001F7A51" w:rsidRDefault="001F7A51" w:rsidP="001F7A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1F7A51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Раздел "Пение".</w:t>
      </w:r>
    </w:p>
    <w:p w:rsidR="001F7A51" w:rsidRPr="001F7A51" w:rsidRDefault="001F7A51" w:rsidP="001F7A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F7A51">
        <w:rPr>
          <w:rFonts w:ascii="Times New Roman" w:eastAsia="Times New Roman" w:hAnsi="Times New Roman" w:cs="Times New Roman"/>
          <w:sz w:val="28"/>
          <w:szCs w:val="28"/>
          <w:lang w:val="ru-RU"/>
        </w:rPr>
        <w:t>Подражание характерным звукам живо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тных во время звучания знакомой </w:t>
      </w:r>
      <w:r w:rsidRPr="001F7A51">
        <w:rPr>
          <w:rFonts w:ascii="Times New Roman" w:eastAsia="Times New Roman" w:hAnsi="Times New Roman" w:cs="Times New Roman"/>
          <w:sz w:val="28"/>
          <w:szCs w:val="28"/>
          <w:lang w:val="ru-RU"/>
        </w:rPr>
        <w:t>песни. Подпевание отдельных или повто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ряющихся звуков, слогов и слов. </w:t>
      </w:r>
      <w:r w:rsidRPr="001F7A51">
        <w:rPr>
          <w:rFonts w:ascii="Times New Roman" w:eastAsia="Times New Roman" w:hAnsi="Times New Roman" w:cs="Times New Roman"/>
          <w:sz w:val="28"/>
          <w:szCs w:val="28"/>
          <w:lang w:val="ru-RU"/>
        </w:rPr>
        <w:t>Подпевание повторяющихся интонаций припева песни. Пение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слов песни </w:t>
      </w:r>
      <w:r w:rsidRPr="001F7A51">
        <w:rPr>
          <w:rFonts w:ascii="Times New Roman" w:eastAsia="Times New Roman" w:hAnsi="Times New Roman" w:cs="Times New Roman"/>
          <w:sz w:val="28"/>
          <w:szCs w:val="28"/>
          <w:lang w:val="ru-RU"/>
        </w:rPr>
        <w:t>(отдельных фраз, всей песни). Выразительное пение с соблюдением динамических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1F7A51">
        <w:rPr>
          <w:rFonts w:ascii="Times New Roman" w:eastAsia="Times New Roman" w:hAnsi="Times New Roman" w:cs="Times New Roman"/>
          <w:sz w:val="28"/>
          <w:szCs w:val="28"/>
          <w:lang w:val="ru-RU"/>
        </w:rPr>
        <w:t>оттенков. Пение в хоре. Различение запева, припева и вступления к песне.</w:t>
      </w:r>
    </w:p>
    <w:p w:rsidR="001F7A51" w:rsidRPr="001F7A51" w:rsidRDefault="001F7A51" w:rsidP="001F7A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1F7A51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Раздел "Движение под музыку".</w:t>
      </w:r>
    </w:p>
    <w:p w:rsidR="001F7A51" w:rsidRPr="001F7A51" w:rsidRDefault="001F7A51" w:rsidP="001F7A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F7A51">
        <w:rPr>
          <w:rFonts w:ascii="Times New Roman" w:eastAsia="Times New Roman" w:hAnsi="Times New Roman" w:cs="Times New Roman"/>
          <w:sz w:val="28"/>
          <w:szCs w:val="28"/>
          <w:lang w:val="ru-RU"/>
        </w:rPr>
        <w:t>Топанье под музыку. Хлопки в ладоши под музыку. Покачивание с од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ной ноги </w:t>
      </w:r>
      <w:r w:rsidRPr="001F7A51">
        <w:rPr>
          <w:rFonts w:ascii="Times New Roman" w:eastAsia="Times New Roman" w:hAnsi="Times New Roman" w:cs="Times New Roman"/>
          <w:sz w:val="28"/>
          <w:szCs w:val="28"/>
          <w:lang w:val="ru-RU"/>
        </w:rPr>
        <w:t>на другую. Начало движения вместе с нача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лом звучания музыки и окончание </w:t>
      </w:r>
      <w:r w:rsidRPr="001F7A51">
        <w:rPr>
          <w:rFonts w:ascii="Times New Roman" w:eastAsia="Times New Roman" w:hAnsi="Times New Roman" w:cs="Times New Roman"/>
          <w:sz w:val="28"/>
          <w:szCs w:val="28"/>
          <w:lang w:val="ru-RU"/>
        </w:rPr>
        <w:t>движения по ее окончании. Движения: ходьба, бег, прыжки, кружение, приседание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1F7A51">
        <w:rPr>
          <w:rFonts w:ascii="Times New Roman" w:eastAsia="Times New Roman" w:hAnsi="Times New Roman" w:cs="Times New Roman"/>
          <w:sz w:val="28"/>
          <w:szCs w:val="28"/>
          <w:lang w:val="ru-RU"/>
        </w:rPr>
        <w:t>под музыку разного характера. Выполнение под музыку действия с предметами: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1F7A51">
        <w:rPr>
          <w:rFonts w:ascii="Times New Roman" w:eastAsia="Times New Roman" w:hAnsi="Times New Roman" w:cs="Times New Roman"/>
          <w:sz w:val="28"/>
          <w:szCs w:val="28"/>
          <w:lang w:val="ru-RU"/>
        </w:rPr>
        <w:t>наклоны предмета в разные стороны, опу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скание или поднимание предмета, </w:t>
      </w:r>
      <w:r w:rsidRPr="001F7A51">
        <w:rPr>
          <w:rFonts w:ascii="Times New Roman" w:eastAsia="Times New Roman" w:hAnsi="Times New Roman" w:cs="Times New Roman"/>
          <w:sz w:val="28"/>
          <w:szCs w:val="28"/>
          <w:lang w:val="ru-RU"/>
        </w:rPr>
        <w:t>подбрасывание или ловля предмета, вз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махивание предметом. Выполнение </w:t>
      </w:r>
      <w:r w:rsidRPr="001F7A51">
        <w:rPr>
          <w:rFonts w:ascii="Times New Roman" w:eastAsia="Times New Roman" w:hAnsi="Times New Roman" w:cs="Times New Roman"/>
          <w:sz w:val="28"/>
          <w:szCs w:val="28"/>
          <w:lang w:val="ru-RU"/>
        </w:rPr>
        <w:t>движений разными частями тела под музыку: "фонарики", "пружинка", наклоны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1F7A51">
        <w:rPr>
          <w:rFonts w:ascii="Times New Roman" w:eastAsia="Times New Roman" w:hAnsi="Times New Roman" w:cs="Times New Roman"/>
          <w:sz w:val="28"/>
          <w:szCs w:val="28"/>
          <w:lang w:val="ru-RU"/>
        </w:rPr>
        <w:t>головы. Соблюдение последовательности пр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остейших танцевальных движений. </w:t>
      </w:r>
      <w:r w:rsidRPr="001F7A51">
        <w:rPr>
          <w:rFonts w:ascii="Times New Roman" w:eastAsia="Times New Roman" w:hAnsi="Times New Roman" w:cs="Times New Roman"/>
          <w:sz w:val="28"/>
          <w:szCs w:val="28"/>
          <w:lang w:val="ru-RU"/>
        </w:rPr>
        <w:t>Имитация движений животных. Выполнение движений, соответствующих словам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1F7A51">
        <w:rPr>
          <w:rFonts w:ascii="Times New Roman" w:eastAsia="Times New Roman" w:hAnsi="Times New Roman" w:cs="Times New Roman"/>
          <w:sz w:val="28"/>
          <w:szCs w:val="28"/>
          <w:lang w:val="ru-RU"/>
        </w:rPr>
        <w:t>песни. Соблюдение последовательности движе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ний в соответствии с исполняемой </w:t>
      </w:r>
      <w:r w:rsidRPr="001F7A51">
        <w:rPr>
          <w:rFonts w:ascii="Times New Roman" w:eastAsia="Times New Roman" w:hAnsi="Times New Roman" w:cs="Times New Roman"/>
          <w:sz w:val="28"/>
          <w:szCs w:val="28"/>
          <w:lang w:val="ru-RU"/>
        </w:rPr>
        <w:t>ролью при инсценировке песни. Движение в хороводе. Движение под музыку в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1F7A51">
        <w:rPr>
          <w:rFonts w:ascii="Times New Roman" w:eastAsia="Times New Roman" w:hAnsi="Times New Roman" w:cs="Times New Roman"/>
          <w:sz w:val="28"/>
          <w:szCs w:val="28"/>
          <w:lang w:val="ru-RU"/>
        </w:rPr>
        <w:t>медленном, умеренном и быстром темп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е. Ритмичная ходьба под музыку. </w:t>
      </w:r>
      <w:r w:rsidRPr="001F7A51">
        <w:rPr>
          <w:rFonts w:ascii="Times New Roman" w:eastAsia="Times New Roman" w:hAnsi="Times New Roman" w:cs="Times New Roman"/>
          <w:sz w:val="28"/>
          <w:szCs w:val="28"/>
          <w:lang w:val="ru-RU"/>
        </w:rPr>
        <w:t>Изменение скорости движения под музыку (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ускорять, замедлять). Изменение </w:t>
      </w:r>
      <w:r w:rsidRPr="001F7A51">
        <w:rPr>
          <w:rFonts w:ascii="Times New Roman" w:eastAsia="Times New Roman" w:hAnsi="Times New Roman" w:cs="Times New Roman"/>
          <w:sz w:val="28"/>
          <w:szCs w:val="28"/>
          <w:lang w:val="ru-RU"/>
        </w:rPr>
        <w:t>движения при изменении метроритма произве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дения, при чередовании запева и </w:t>
      </w:r>
      <w:r w:rsidRPr="001F7A51">
        <w:rPr>
          <w:rFonts w:ascii="Times New Roman" w:eastAsia="Times New Roman" w:hAnsi="Times New Roman" w:cs="Times New Roman"/>
          <w:sz w:val="28"/>
          <w:szCs w:val="28"/>
          <w:lang w:val="ru-RU"/>
        </w:rPr>
        <w:t>припева песни, при изменении силы зв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учания. Выполнение танцевальных </w:t>
      </w:r>
      <w:r w:rsidRPr="001F7A51">
        <w:rPr>
          <w:rFonts w:ascii="Times New Roman" w:eastAsia="Times New Roman" w:hAnsi="Times New Roman" w:cs="Times New Roman"/>
          <w:sz w:val="28"/>
          <w:szCs w:val="28"/>
          <w:lang w:val="ru-RU"/>
        </w:rPr>
        <w:t>движений в паре с другим танцором. Выполнение развернутых движений одного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1F7A51">
        <w:rPr>
          <w:rFonts w:ascii="Times New Roman" w:eastAsia="Times New Roman" w:hAnsi="Times New Roman" w:cs="Times New Roman"/>
          <w:sz w:val="28"/>
          <w:szCs w:val="28"/>
          <w:lang w:val="ru-RU"/>
        </w:rPr>
        <w:t>образа. Имитация (исполнение) игры на музыкальных инструментах.</w:t>
      </w:r>
    </w:p>
    <w:p w:rsidR="001F7A51" w:rsidRPr="001F7A51" w:rsidRDefault="001F7A51" w:rsidP="001F7A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1F7A51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Раздел "Игра на музыкальных инструментах".</w:t>
      </w:r>
    </w:p>
    <w:p w:rsidR="008A0424" w:rsidRDefault="001F7A51" w:rsidP="001F7A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F7A51">
        <w:rPr>
          <w:rFonts w:ascii="Times New Roman" w:eastAsia="Times New Roman" w:hAnsi="Times New Roman" w:cs="Times New Roman"/>
          <w:sz w:val="28"/>
          <w:szCs w:val="28"/>
          <w:lang w:val="ru-RU"/>
        </w:rPr>
        <w:t>Слушание (различение) конт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растных по звучанию музыкальных </w:t>
      </w:r>
      <w:r w:rsidRPr="001F7A51">
        <w:rPr>
          <w:rFonts w:ascii="Times New Roman" w:eastAsia="Times New Roman" w:hAnsi="Times New Roman" w:cs="Times New Roman"/>
          <w:sz w:val="28"/>
          <w:szCs w:val="28"/>
          <w:lang w:val="ru-RU"/>
        </w:rPr>
        <w:t>инструментов, сходных по звучанию муз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ыкальных инструментов. Освоение </w:t>
      </w:r>
      <w:r w:rsidRPr="001F7A51">
        <w:rPr>
          <w:rFonts w:ascii="Times New Roman" w:eastAsia="Times New Roman" w:hAnsi="Times New Roman" w:cs="Times New Roman"/>
          <w:sz w:val="28"/>
          <w:szCs w:val="28"/>
          <w:lang w:val="ru-RU"/>
        </w:rPr>
        <w:t>приемов игры на музыкальных инструмента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х, не имеющих звукоряд. Тихая и </w:t>
      </w:r>
      <w:r w:rsidRPr="001F7A51">
        <w:rPr>
          <w:rFonts w:ascii="Times New Roman" w:eastAsia="Times New Roman" w:hAnsi="Times New Roman" w:cs="Times New Roman"/>
          <w:sz w:val="28"/>
          <w:szCs w:val="28"/>
          <w:lang w:val="ru-RU"/>
        </w:rPr>
        <w:t>громкая игра на музыкальном инструменте. Сопровождение мелодии игрой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на </w:t>
      </w:r>
      <w:r w:rsidRPr="001F7A51">
        <w:rPr>
          <w:rFonts w:ascii="Times New Roman" w:eastAsia="Times New Roman" w:hAnsi="Times New Roman" w:cs="Times New Roman"/>
          <w:sz w:val="28"/>
          <w:szCs w:val="28"/>
          <w:lang w:val="ru-RU"/>
        </w:rPr>
        <w:t>музыкальном инструменте. Своевременное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вступление и окончание игры на </w:t>
      </w:r>
      <w:r w:rsidRPr="001F7A51">
        <w:rPr>
          <w:rFonts w:ascii="Times New Roman" w:eastAsia="Times New Roman" w:hAnsi="Times New Roman" w:cs="Times New Roman"/>
          <w:sz w:val="28"/>
          <w:szCs w:val="28"/>
          <w:lang w:val="ru-RU"/>
        </w:rPr>
        <w:t>музыкальном инструменте. Освоение приемов игры на музыкальных инструментах,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1F7A51">
        <w:rPr>
          <w:rFonts w:ascii="Times New Roman" w:eastAsia="Times New Roman" w:hAnsi="Times New Roman" w:cs="Times New Roman"/>
          <w:sz w:val="28"/>
          <w:szCs w:val="28"/>
          <w:lang w:val="ru-RU"/>
        </w:rPr>
        <w:t>имеющих звукоряд. Сопровождение мелодии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ритмичной игрой на музыкальном </w:t>
      </w:r>
      <w:r w:rsidRPr="001F7A51">
        <w:rPr>
          <w:rFonts w:ascii="Times New Roman" w:eastAsia="Times New Roman" w:hAnsi="Times New Roman" w:cs="Times New Roman"/>
          <w:sz w:val="28"/>
          <w:szCs w:val="28"/>
          <w:lang w:val="ru-RU"/>
        </w:rPr>
        <w:t>инструменте. Игра в ансамбле.</w:t>
      </w:r>
    </w:p>
    <w:p w:rsidR="00A4182A" w:rsidRDefault="00A4182A" w:rsidP="001F7A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A4182A" w:rsidRDefault="00A4182A" w:rsidP="001F7A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A4182A" w:rsidRDefault="00A4182A" w:rsidP="001F7A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8A0424" w:rsidRDefault="008A0424" w:rsidP="008A04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F403B2" w:rsidRDefault="00F403B2" w:rsidP="00A32F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sectPr w:rsidR="00F403B2" w:rsidSect="008A0424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A32F72" w:rsidRPr="00391CB1" w:rsidRDefault="00A32F72" w:rsidP="00A32F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391CB1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lastRenderedPageBreak/>
        <w:t>Тематическое планирование</w:t>
      </w:r>
    </w:p>
    <w:p w:rsidR="00A32F72" w:rsidRPr="002A5C9A" w:rsidRDefault="00A32F72" w:rsidP="00A32F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val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978"/>
        <w:gridCol w:w="5486"/>
        <w:gridCol w:w="6379"/>
      </w:tblGrid>
      <w:tr w:rsidR="00003767" w:rsidRPr="00874AB0" w:rsidTr="00003767">
        <w:trPr>
          <w:trHeight w:val="346"/>
        </w:trPr>
        <w:tc>
          <w:tcPr>
            <w:tcW w:w="3978" w:type="dxa"/>
          </w:tcPr>
          <w:p w:rsidR="00A768F9" w:rsidRDefault="00A768F9" w:rsidP="00047CE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7649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Раздел, тема, </w:t>
            </w:r>
          </w:p>
          <w:p w:rsidR="006D1D03" w:rsidRDefault="00A768F9" w:rsidP="00047CE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количество </w:t>
            </w:r>
            <w:r w:rsidRPr="0057649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часов </w:t>
            </w:r>
          </w:p>
          <w:p w:rsidR="00003767" w:rsidRPr="00874AB0" w:rsidRDefault="00A768F9" w:rsidP="00047CE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57649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 её изучение</w:t>
            </w:r>
          </w:p>
        </w:tc>
        <w:tc>
          <w:tcPr>
            <w:tcW w:w="5486" w:type="dxa"/>
          </w:tcPr>
          <w:p w:rsidR="00003767" w:rsidRDefault="00003767" w:rsidP="00047CE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(Основные) </w:t>
            </w:r>
          </w:p>
          <w:p w:rsidR="00003767" w:rsidRPr="00874AB0" w:rsidRDefault="00003767" w:rsidP="00047CE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виды деятельности/характеристика деятельности обучающихся</w:t>
            </w:r>
          </w:p>
        </w:tc>
        <w:tc>
          <w:tcPr>
            <w:tcW w:w="6379" w:type="dxa"/>
          </w:tcPr>
          <w:p w:rsidR="00003767" w:rsidRPr="00874AB0" w:rsidRDefault="00003767" w:rsidP="000B3F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</w:p>
          <w:p w:rsidR="00003767" w:rsidRPr="00874AB0" w:rsidRDefault="00003767" w:rsidP="000B3F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proofErr w:type="spellStart"/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</w:p>
        </w:tc>
      </w:tr>
      <w:tr w:rsidR="00003767" w:rsidRPr="00874AB0" w:rsidTr="00003767">
        <w:trPr>
          <w:trHeight w:val="194"/>
        </w:trPr>
        <w:tc>
          <w:tcPr>
            <w:tcW w:w="15843" w:type="dxa"/>
            <w:gridSpan w:val="3"/>
          </w:tcPr>
          <w:p w:rsidR="00003767" w:rsidRPr="00874AB0" w:rsidRDefault="00003767" w:rsidP="000B3F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Раздел: </w:t>
            </w:r>
            <w:proofErr w:type="spellStart"/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003767" w:rsidRPr="00D73CAC" w:rsidTr="00003767">
        <w:tc>
          <w:tcPr>
            <w:tcW w:w="3978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Урок 1.</w:t>
            </w: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Вводное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занятие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486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Повторение техники безопасности. </w:t>
            </w:r>
          </w:p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Дидактические игры</w:t>
            </w:r>
          </w:p>
        </w:tc>
        <w:tc>
          <w:tcPr>
            <w:tcW w:w="6379" w:type="dxa"/>
          </w:tcPr>
          <w:p w:rsidR="00152307" w:rsidRPr="00D73CAC" w:rsidRDefault="0015230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8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https://ege.pskgu.ru/index.php/component/k2/item/1254-7-1-1-razlichenie-tikhogo-i-gromkogo-zvuchaniya-muzyki.html</w:t>
              </w:r>
            </w:hyperlink>
            <w:bookmarkStart w:id="3" w:name="_GoBack"/>
            <w:bookmarkEnd w:id="3"/>
          </w:p>
        </w:tc>
      </w:tr>
      <w:tr w:rsidR="00003767" w:rsidRPr="00874AB0" w:rsidTr="00003767">
        <w:tc>
          <w:tcPr>
            <w:tcW w:w="15843" w:type="dxa"/>
            <w:gridSpan w:val="3"/>
          </w:tcPr>
          <w:p w:rsidR="00003767" w:rsidRPr="00874AB0" w:rsidRDefault="00003767" w:rsidP="000037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Раздел: </w:t>
            </w:r>
            <w:proofErr w:type="spellStart"/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Слушание</w:t>
            </w:r>
            <w:proofErr w:type="spellEnd"/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пение</w:t>
            </w:r>
            <w:proofErr w:type="spellEnd"/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</w:tr>
      <w:tr w:rsidR="00003767" w:rsidRPr="00D73CAC" w:rsidTr="00003767">
        <w:tc>
          <w:tcPr>
            <w:tcW w:w="3978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Урок 2.</w:t>
            </w: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Пропевание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под музыку своих имен.</w:t>
            </w:r>
          </w:p>
        </w:tc>
        <w:tc>
          <w:tcPr>
            <w:tcW w:w="5486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Обучающиеся учатся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пропевать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свои имена под музыку.</w:t>
            </w:r>
          </w:p>
        </w:tc>
        <w:tc>
          <w:tcPr>
            <w:tcW w:w="6379" w:type="dxa"/>
          </w:tcPr>
          <w:p w:rsidR="00490784" w:rsidRPr="00874AB0" w:rsidRDefault="00490784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9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https://ege.pskgu.ru/index.php/component/k2/item/1257-7-1-4-uznavanie-znakomoj-pesni.html</w:t>
              </w:r>
            </w:hyperlink>
          </w:p>
        </w:tc>
      </w:tr>
      <w:tr w:rsidR="00003767" w:rsidRPr="00490784" w:rsidTr="00003767">
        <w:tc>
          <w:tcPr>
            <w:tcW w:w="3978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Урок 3.</w:t>
            </w:r>
            <w:r w:rsidRPr="00874A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Слушание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аудио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486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Слушание музыки (быстрой, медленной) импровизация движений в соответствии с музыкой.</w:t>
            </w:r>
          </w:p>
        </w:tc>
        <w:tc>
          <w:tcPr>
            <w:tcW w:w="6379" w:type="dxa"/>
          </w:tcPr>
          <w:p w:rsidR="0060595F" w:rsidRDefault="00490784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0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https://ege.pskgu.ru/index.php/component/k2/item/1256-7-1-3-razlichenie-bystroj-umerennoj-medlennoj-muzyki.html</w:t>
              </w:r>
            </w:hyperlink>
          </w:p>
          <w:p w:rsidR="00490784" w:rsidRPr="00874AB0" w:rsidRDefault="00490784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03767" w:rsidRPr="00D73CAC" w:rsidTr="00003767">
        <w:tc>
          <w:tcPr>
            <w:tcW w:w="3978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Урок 4.</w:t>
            </w:r>
            <w:r w:rsidRPr="00874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Слушание звучания музыкальных инструментов.</w:t>
            </w:r>
          </w:p>
        </w:tc>
        <w:tc>
          <w:tcPr>
            <w:tcW w:w="5486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Продолжаем знакомиться с музыкальными инструментам</w:t>
            </w:r>
          </w:p>
        </w:tc>
        <w:tc>
          <w:tcPr>
            <w:tcW w:w="6379" w:type="dxa"/>
          </w:tcPr>
          <w:p w:rsidR="002E00BE" w:rsidRPr="00874AB0" w:rsidRDefault="002E00BE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1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https://ege.pskgu.ru/index.php/component/k2/item/472-7-4-1-uznavanie-razlichenie-kontrastnykh-skhodnykh-po-zvuchaniyu-muzykalnykh-instrumentov.html</w:t>
              </w:r>
            </w:hyperlink>
          </w:p>
        </w:tc>
      </w:tr>
      <w:tr w:rsidR="00003767" w:rsidRPr="00D73CAC" w:rsidTr="00003767">
        <w:tc>
          <w:tcPr>
            <w:tcW w:w="3978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Урок 5.</w:t>
            </w:r>
            <w:r w:rsidRPr="00874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Упражнения на развитие слухового внимания и сосредоточение</w:t>
            </w:r>
          </w:p>
        </w:tc>
        <w:tc>
          <w:tcPr>
            <w:tcW w:w="5486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Подпевание отдельных или повторяющихся звуков, слогов и слов.</w:t>
            </w:r>
          </w:p>
        </w:tc>
        <w:tc>
          <w:tcPr>
            <w:tcW w:w="6379" w:type="dxa"/>
          </w:tcPr>
          <w:p w:rsidR="009B5D22" w:rsidRPr="00874AB0" w:rsidRDefault="009B5D22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2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https://ege.pskgu.ru/index.php/component/k2/item/1269-7-1-16-sootnesenie-muzykalnogo-obraza-s-personazhem-khudozhestvennogo-proizvedeniya.html</w:t>
              </w:r>
            </w:hyperlink>
          </w:p>
        </w:tc>
      </w:tr>
      <w:tr w:rsidR="00003767" w:rsidRPr="00D73CAC" w:rsidTr="00003767">
        <w:tc>
          <w:tcPr>
            <w:tcW w:w="15843" w:type="dxa"/>
            <w:gridSpan w:val="3"/>
          </w:tcPr>
          <w:p w:rsidR="00003767" w:rsidRPr="00874AB0" w:rsidRDefault="00003767" w:rsidP="000037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Раздел: </w:t>
            </w: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Упражнения на ориентировку в пространстве.</w:t>
            </w:r>
          </w:p>
        </w:tc>
      </w:tr>
      <w:tr w:rsidR="00003767" w:rsidRPr="00D73CAC" w:rsidTr="00003767">
        <w:tc>
          <w:tcPr>
            <w:tcW w:w="3978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Урок 6.</w:t>
            </w:r>
            <w:r w:rsidRPr="00874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Ходьба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486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Правильное исходное положение. Ориентировка в направлении движений вперед, назад</w:t>
            </w:r>
          </w:p>
        </w:tc>
        <w:tc>
          <w:tcPr>
            <w:tcW w:w="6379" w:type="dxa"/>
          </w:tcPr>
          <w:p w:rsidR="00E02F69" w:rsidRPr="00874AB0" w:rsidRDefault="00E02F69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3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https://ege.pskgu.ru/index.php/component/k2/item/475-7-4-4-soprovozhdenie-melodii-igroj-na-muzykalnom-instrumente.html</w:t>
              </w:r>
            </w:hyperlink>
          </w:p>
        </w:tc>
      </w:tr>
      <w:tr w:rsidR="00003767" w:rsidRPr="00D73CAC" w:rsidTr="00003767">
        <w:tc>
          <w:tcPr>
            <w:tcW w:w="3978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Урок 7.</w:t>
            </w:r>
            <w:r w:rsidRPr="00874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Ходьба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486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Правильное исходное положение. Ориентировка в направлении движений вперед, назад</w:t>
            </w:r>
          </w:p>
        </w:tc>
        <w:tc>
          <w:tcPr>
            <w:tcW w:w="6379" w:type="dxa"/>
          </w:tcPr>
          <w:p w:rsidR="00E02F69" w:rsidRPr="00874AB0" w:rsidRDefault="00E02F69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4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https://ege.pskgu.ru/index.php/component/k2/item/475-7-4-4-soprovozhdenie-melodii-igroj-na-muzykalnom-instrumente.html</w:t>
              </w:r>
            </w:hyperlink>
          </w:p>
        </w:tc>
      </w:tr>
      <w:tr w:rsidR="00003767" w:rsidRPr="00E02F69" w:rsidTr="00003767">
        <w:tc>
          <w:tcPr>
            <w:tcW w:w="3978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Урок 8.</w:t>
            </w:r>
            <w:r w:rsidRPr="00874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Перестроение в круг из шеренги, цепочкой.</w:t>
            </w:r>
          </w:p>
        </w:tc>
        <w:tc>
          <w:tcPr>
            <w:tcW w:w="5486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Перестроение в круг из шеренги, цепочкой. Ориентировка в направлении движений вперед, назад.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простых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движений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кистей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разных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направлениях</w:t>
            </w:r>
            <w:proofErr w:type="spellEnd"/>
          </w:p>
        </w:tc>
        <w:tc>
          <w:tcPr>
            <w:tcW w:w="6379" w:type="dxa"/>
          </w:tcPr>
          <w:p w:rsidR="00003767" w:rsidRDefault="00E02F69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5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https://ege.pskgu.ru/index.php/component/k2/item/475-7-4-4-soprovozhdenie-melodii-igroj-na-muzykalnom-instrumente.html</w:t>
              </w:r>
            </w:hyperlink>
          </w:p>
          <w:p w:rsidR="00E02F69" w:rsidRPr="00874AB0" w:rsidRDefault="00E02F69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03767" w:rsidRPr="00E02F69" w:rsidTr="00003767">
        <w:tc>
          <w:tcPr>
            <w:tcW w:w="3978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Урок 9.</w:t>
            </w:r>
            <w:r w:rsidRPr="00874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Перестроение в круг из шеренги, цепочкой</w:t>
            </w:r>
          </w:p>
        </w:tc>
        <w:tc>
          <w:tcPr>
            <w:tcW w:w="5486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Построение в шеренгу, колонну. Из шеренги в круг. Строевые упражнения (право, лево, направо, налево, впереди, сзади, рядом).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солдаты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6379" w:type="dxa"/>
          </w:tcPr>
          <w:p w:rsidR="00003767" w:rsidRDefault="00E02F69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6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https://ege.pskgu.ru/index.php/component/k2/item/475-7-4-4-soprovozhdenie-melodii-igroj-na-muzykalnom-instrumente.html</w:t>
              </w:r>
            </w:hyperlink>
          </w:p>
          <w:p w:rsidR="00E02F69" w:rsidRPr="00874AB0" w:rsidRDefault="00E02F69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03767" w:rsidRPr="00E02F69" w:rsidTr="00003767">
        <w:tc>
          <w:tcPr>
            <w:tcW w:w="3978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Урок 10.</w:t>
            </w:r>
            <w:r w:rsidRPr="00874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Перестроение в круг из </w:t>
            </w: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шеренги, цепочкой.</w:t>
            </w:r>
          </w:p>
        </w:tc>
        <w:tc>
          <w:tcPr>
            <w:tcW w:w="5486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- Построение в шеренгу, колонну. Из шеренги в </w:t>
            </w: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круг. Строевые упражнения (право, лево, направо, налево, впереди, сзади, рядом).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солдаты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6379" w:type="dxa"/>
          </w:tcPr>
          <w:p w:rsidR="00003767" w:rsidRDefault="00E02F69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7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https://ege.pskgu.ru/index.php/component/k2/item/475-7-4-4-</w:t>
              </w:r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lastRenderedPageBreak/>
                <w:t>soprovozhdenie-melodii-igroj-na-muzykalnom-instrumente.html</w:t>
              </w:r>
            </w:hyperlink>
          </w:p>
          <w:p w:rsidR="00E02F69" w:rsidRPr="00874AB0" w:rsidRDefault="00E02F69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03767" w:rsidRPr="00E02F69" w:rsidTr="00003767">
        <w:tc>
          <w:tcPr>
            <w:tcW w:w="3978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Урок 11.</w:t>
            </w:r>
            <w:r w:rsidRPr="00874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Перестроение в круг из шеренги, цепочкой.</w:t>
            </w:r>
          </w:p>
        </w:tc>
        <w:tc>
          <w:tcPr>
            <w:tcW w:w="5486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Построение в шеренгу, колонну. Из шеренги в круг. Строевые упражнения (право, лево, направо, налево, впереди, сзади, рядом).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солдаты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6379" w:type="dxa"/>
          </w:tcPr>
          <w:p w:rsidR="00003767" w:rsidRDefault="00E02F69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8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https://ege.pskgu.ru/index.php/component/k2/item/475-7-4-4-soprovozhdenie-melodii-igroj-na-muzykalnom-instrumente.html</w:t>
              </w:r>
            </w:hyperlink>
          </w:p>
          <w:p w:rsidR="00E02F69" w:rsidRPr="00874AB0" w:rsidRDefault="00E02F69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03767" w:rsidRPr="00874AB0" w:rsidTr="00003767">
        <w:tc>
          <w:tcPr>
            <w:tcW w:w="15843" w:type="dxa"/>
            <w:gridSpan w:val="3"/>
          </w:tcPr>
          <w:p w:rsidR="00003767" w:rsidRPr="00003767" w:rsidRDefault="00003767" w:rsidP="0000376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Раздел: </w:t>
            </w:r>
            <w:proofErr w:type="spellStart"/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Музыкально</w:t>
            </w:r>
            <w:proofErr w:type="spellEnd"/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ритмические</w:t>
            </w:r>
            <w:proofErr w:type="spellEnd"/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движения</w:t>
            </w:r>
            <w:proofErr w:type="spellEnd"/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</w:tr>
      <w:tr w:rsidR="00003767" w:rsidRPr="00D73CAC" w:rsidTr="00003767">
        <w:tc>
          <w:tcPr>
            <w:tcW w:w="3978" w:type="dxa"/>
          </w:tcPr>
          <w:p w:rsidR="00003767" w:rsidRPr="00874AB0" w:rsidRDefault="00003767" w:rsidP="002B50F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Урок 12.</w:t>
            </w:r>
            <w:r w:rsidRPr="00874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Изменение направления и формы ходьбы</w:t>
            </w:r>
          </w:p>
        </w:tc>
        <w:tc>
          <w:tcPr>
            <w:tcW w:w="5486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Изменение направления и формы ходьбы Изменение направления и формы ходьбы, бега, поскоков, танцевальных движений в соответствии с изменениями в музыке (лёгкий, танцевальный бег сменяется стремительным, спортивным</w:t>
            </w:r>
          </w:p>
        </w:tc>
        <w:tc>
          <w:tcPr>
            <w:tcW w:w="6379" w:type="dxa"/>
          </w:tcPr>
          <w:p w:rsidR="00003767" w:rsidRDefault="00E02F69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9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https://ege.pskgu.ru/index.php/component/k2/item/1272-7-3-3-dvizhenie-pod-muzyku-raznogo-kharaktera-khodba-beg-pryganie-kruzhenie-prisedanie-pokachivanie-s-nogi-na-nogu.html</w:t>
              </w:r>
            </w:hyperlink>
          </w:p>
          <w:p w:rsidR="00E02F69" w:rsidRPr="00874AB0" w:rsidRDefault="00E02F69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03767" w:rsidRPr="00D73CAC" w:rsidTr="00003767">
        <w:tc>
          <w:tcPr>
            <w:tcW w:w="3978" w:type="dxa"/>
          </w:tcPr>
          <w:p w:rsidR="00003767" w:rsidRPr="00874AB0" w:rsidRDefault="00003767" w:rsidP="002B50F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Урок 13.</w:t>
            </w:r>
            <w:r w:rsidRPr="00874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Изменение направления и формы ходьбы</w:t>
            </w:r>
          </w:p>
        </w:tc>
        <w:tc>
          <w:tcPr>
            <w:tcW w:w="5486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Изменение направления и формы ходьбы Изменение направления и формы ходьбы, бега, поскоков, танцевальных движений в соответствии с изменениями в музыке (лёгкий, танцевальный бег сменяется стремительным, спортивным</w:t>
            </w:r>
          </w:p>
        </w:tc>
        <w:tc>
          <w:tcPr>
            <w:tcW w:w="6379" w:type="dxa"/>
          </w:tcPr>
          <w:p w:rsidR="00003767" w:rsidRDefault="00E02F69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0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https://ege.pskgu.ru/index.php/component/k2/item/1272-7-3-3-dvizhenie-pod-muzyku-raznogo-kharaktera-khodba-beg-pryganie-kruzhenie-prisedanie-pokachivanie-s-nogi-na-nogu.html</w:t>
              </w:r>
            </w:hyperlink>
          </w:p>
          <w:p w:rsidR="00E02F69" w:rsidRPr="00874AB0" w:rsidRDefault="00E02F69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03767" w:rsidRPr="00D73CAC" w:rsidTr="00003767">
        <w:tc>
          <w:tcPr>
            <w:tcW w:w="3978" w:type="dxa"/>
          </w:tcPr>
          <w:p w:rsidR="00003767" w:rsidRPr="00874AB0" w:rsidRDefault="00003767" w:rsidP="002B50F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Урок 14.</w:t>
            </w:r>
            <w:r w:rsidRPr="00874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Бессловесные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</w:t>
            </w:r>
            <w:proofErr w:type="spellEnd"/>
          </w:p>
        </w:tc>
        <w:tc>
          <w:tcPr>
            <w:tcW w:w="5486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Бессловесные игры импровизации с музыкальным сопровождением с участием одного персонажа по текстам песенок (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пропевает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учитель) Коррекция внимания, памяти, мышления с помощью побуждения принимать активное участие в пении, подпевать взрослому повторяющиеся слова; учить узнавать знакомые песни и эмоционально откликаться на них</w:t>
            </w:r>
          </w:p>
        </w:tc>
        <w:tc>
          <w:tcPr>
            <w:tcW w:w="6379" w:type="dxa"/>
          </w:tcPr>
          <w:p w:rsidR="00003767" w:rsidRDefault="00E02F69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1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https://ege.pskgu.ru/index.php/component/k2/item/1277-7-3-8-soblyudenie-posledovatelnosti-prostejshikh-tantsevalnykh-dvizhenij.html</w:t>
              </w:r>
            </w:hyperlink>
          </w:p>
          <w:p w:rsidR="00E02F69" w:rsidRPr="00874AB0" w:rsidRDefault="00E02F69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03767" w:rsidRPr="00D73CAC" w:rsidTr="00003767">
        <w:tc>
          <w:tcPr>
            <w:tcW w:w="3978" w:type="dxa"/>
          </w:tcPr>
          <w:p w:rsidR="00003767" w:rsidRPr="00874AB0" w:rsidRDefault="00003767" w:rsidP="002B50F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Урок 15.</w:t>
            </w:r>
            <w:r w:rsidRPr="00874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Бессловесные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</w:t>
            </w:r>
            <w:proofErr w:type="spellEnd"/>
          </w:p>
        </w:tc>
        <w:tc>
          <w:tcPr>
            <w:tcW w:w="5486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«Петушок и курочка» Коррекция внимания, памяти, мышления с помощью побуждения принимать активное участие в пении, подпевать взрослому повторяющиеся слова; учить узнавать знакомые песни и эмоционально откликаться на них</w:t>
            </w:r>
          </w:p>
        </w:tc>
        <w:tc>
          <w:tcPr>
            <w:tcW w:w="6379" w:type="dxa"/>
          </w:tcPr>
          <w:p w:rsidR="00003767" w:rsidRDefault="00E02F69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2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https://ege.pskgu.ru/index.php/component/k2/item/1277-7-3-8-soblyudenie-posledovatelnosti-prostejshikh-tantsevalnykh-dvizhenij.html</w:t>
              </w:r>
            </w:hyperlink>
          </w:p>
          <w:p w:rsidR="00E02F69" w:rsidRPr="00874AB0" w:rsidRDefault="00E02F69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03767" w:rsidRPr="00D73CAC" w:rsidTr="00003767">
        <w:tc>
          <w:tcPr>
            <w:tcW w:w="3978" w:type="dxa"/>
          </w:tcPr>
          <w:p w:rsidR="00003767" w:rsidRPr="00874AB0" w:rsidRDefault="00003767" w:rsidP="002B50F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Урок 16.</w:t>
            </w:r>
            <w:r w:rsidRPr="00874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Бессловесные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</w:t>
            </w:r>
            <w:proofErr w:type="spellEnd"/>
          </w:p>
        </w:tc>
        <w:tc>
          <w:tcPr>
            <w:tcW w:w="5486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«Птичка-невеличка». Коррекция внимания, памяти, мышления с помощью побуждения принимать активное участие в пении, подпевать взрослому повторяющиеся слова; учить узнавать </w:t>
            </w: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знакомые песни и эмоционально откликаться на них</w:t>
            </w:r>
          </w:p>
        </w:tc>
        <w:tc>
          <w:tcPr>
            <w:tcW w:w="6379" w:type="dxa"/>
          </w:tcPr>
          <w:p w:rsidR="00003767" w:rsidRDefault="00E02F69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3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https://ege.pskgu.ru/index.php/component/k2/item/1277-7-3-8-soblyudenie-posledovatelnosti-prostejshikh-tantsevalnykh-dvizhenij.html</w:t>
              </w:r>
            </w:hyperlink>
          </w:p>
          <w:p w:rsidR="00E02F69" w:rsidRPr="00874AB0" w:rsidRDefault="00E02F69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03767" w:rsidRPr="00D73CAC" w:rsidTr="00003767">
        <w:tc>
          <w:tcPr>
            <w:tcW w:w="3978" w:type="dxa"/>
          </w:tcPr>
          <w:p w:rsidR="00003767" w:rsidRPr="00874AB0" w:rsidRDefault="00003767" w:rsidP="002B50F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Урок 17.</w:t>
            </w: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Бессловесные игры</w:t>
            </w:r>
          </w:p>
        </w:tc>
        <w:tc>
          <w:tcPr>
            <w:tcW w:w="5486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«У медведя во бору» Коррекция внимания, памяти, мышления с помощью побуждения принимать активное участие в пении, подпевать взрослому повторяющиеся слова; учить узнавать знакомые песни и эмоционально откликаться на них</w:t>
            </w:r>
          </w:p>
        </w:tc>
        <w:tc>
          <w:tcPr>
            <w:tcW w:w="6379" w:type="dxa"/>
          </w:tcPr>
          <w:p w:rsidR="00003767" w:rsidRDefault="00E02F69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4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https://ege.pskgu.ru/index.php/component/k2/item/1277-7-3-8-soblyudenie-posledovatelnosti-prostejshikh-tantsevalnykh-dvizhenij.html</w:t>
              </w:r>
            </w:hyperlink>
          </w:p>
          <w:p w:rsidR="00E02F69" w:rsidRPr="00874AB0" w:rsidRDefault="00E02F69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03767" w:rsidRPr="00D73CAC" w:rsidTr="00003767">
        <w:tc>
          <w:tcPr>
            <w:tcW w:w="3978" w:type="dxa"/>
          </w:tcPr>
          <w:p w:rsidR="00003767" w:rsidRPr="00874AB0" w:rsidRDefault="00003767" w:rsidP="002B50F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Урок 18.</w:t>
            </w: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Игры под муз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ыку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486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Игры под музыку, включающие противоположные действия, крупные и мелкие движения</w:t>
            </w:r>
          </w:p>
        </w:tc>
        <w:tc>
          <w:tcPr>
            <w:tcW w:w="6379" w:type="dxa"/>
          </w:tcPr>
          <w:p w:rsidR="00E02F69" w:rsidRPr="00874AB0" w:rsidRDefault="00E02F69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5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https://ege.pskgu.ru/index.php/component/k2/item/1271-7-3-2-nachalo-okonchanie-dvizheniya-pod-muzyku.html</w:t>
              </w:r>
            </w:hyperlink>
          </w:p>
        </w:tc>
      </w:tr>
      <w:tr w:rsidR="00003767" w:rsidRPr="00D73CAC" w:rsidTr="00003767">
        <w:tc>
          <w:tcPr>
            <w:tcW w:w="3978" w:type="dxa"/>
          </w:tcPr>
          <w:p w:rsidR="00003767" w:rsidRPr="00874AB0" w:rsidRDefault="00003767" w:rsidP="002B50F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Урок 19.</w:t>
            </w: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музыку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486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Коррекция внимания, памяти, развивать способности ритмично</w:t>
            </w:r>
            <w:r w:rsidRPr="00874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выполнять движения, сохраняя правильную осанку</w:t>
            </w:r>
          </w:p>
        </w:tc>
        <w:tc>
          <w:tcPr>
            <w:tcW w:w="6379" w:type="dxa"/>
          </w:tcPr>
          <w:p w:rsidR="00003767" w:rsidRDefault="00E02F69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6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https://ege.pskgu.ru/index.php/component/k2/item/1271-7-3-2-nachalo-okonchanie-dvizheniya-pod-muzyku.html</w:t>
              </w:r>
            </w:hyperlink>
          </w:p>
          <w:p w:rsidR="00E02F69" w:rsidRPr="00874AB0" w:rsidRDefault="00E02F69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03767" w:rsidRPr="00D73CAC" w:rsidTr="00003767">
        <w:tc>
          <w:tcPr>
            <w:tcW w:w="3978" w:type="dxa"/>
          </w:tcPr>
          <w:p w:rsidR="00003767" w:rsidRPr="00874AB0" w:rsidRDefault="00003767" w:rsidP="002B50F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Урок 20.</w:t>
            </w: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музыку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486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«Во саду ли в огороде» Коррекция внимания, памяти, развивать способности ритмично выполнять движения, сохраняя правильную осанку</w:t>
            </w:r>
          </w:p>
        </w:tc>
        <w:tc>
          <w:tcPr>
            <w:tcW w:w="6379" w:type="dxa"/>
          </w:tcPr>
          <w:p w:rsidR="00003767" w:rsidRDefault="00E02F69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7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https://ege.pskgu.ru/index.php/component/k2/item/1271-7-3-2-nachalo-okonchanie-dvizheniya-pod-muzyku.html</w:t>
              </w:r>
            </w:hyperlink>
          </w:p>
          <w:p w:rsidR="00E02F69" w:rsidRPr="00874AB0" w:rsidRDefault="00E02F69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03767" w:rsidRPr="00D73CAC" w:rsidTr="00003767">
        <w:tc>
          <w:tcPr>
            <w:tcW w:w="3978" w:type="dxa"/>
          </w:tcPr>
          <w:p w:rsidR="00003767" w:rsidRPr="00874AB0" w:rsidRDefault="00003767" w:rsidP="002B50F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Урок 21.</w:t>
            </w: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музыку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486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«Дождь и солнышко в лесу» Коррекция внимания, памяти, развивать способности ритмично выполнять движения, сохраняя правильную осанку</w:t>
            </w:r>
          </w:p>
        </w:tc>
        <w:tc>
          <w:tcPr>
            <w:tcW w:w="6379" w:type="dxa"/>
          </w:tcPr>
          <w:p w:rsidR="00003767" w:rsidRDefault="00E02F69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8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https://ege.pskgu.ru/index.php/component/k2/item/1271-7-3-2-nachalo-okonchanie-dvizheniya-pod-muzyku.html</w:t>
              </w:r>
            </w:hyperlink>
          </w:p>
          <w:p w:rsidR="00E02F69" w:rsidRPr="00874AB0" w:rsidRDefault="00E02F69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03767" w:rsidRPr="00D73CAC" w:rsidTr="00003767">
        <w:tc>
          <w:tcPr>
            <w:tcW w:w="3978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Урок 22.</w:t>
            </w: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музыку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486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«Колобок колючий еж» Коррекция внимания, памяти, развивать способности ритмично выполнять движения, сохраняя правильную осанку</w:t>
            </w:r>
          </w:p>
        </w:tc>
        <w:tc>
          <w:tcPr>
            <w:tcW w:w="6379" w:type="dxa"/>
          </w:tcPr>
          <w:p w:rsidR="00003767" w:rsidRDefault="00E02F69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9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https://ege.pskgu.ru/index.php/component/k2/item/1271-7-3-2-nachalo-okonchanie-dvizheniya-pod-muzyku.html</w:t>
              </w:r>
            </w:hyperlink>
          </w:p>
          <w:p w:rsidR="00E02F69" w:rsidRPr="00874AB0" w:rsidRDefault="00E02F69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03767" w:rsidRPr="00D73CAC" w:rsidTr="00003767">
        <w:tc>
          <w:tcPr>
            <w:tcW w:w="15843" w:type="dxa"/>
            <w:gridSpan w:val="3"/>
          </w:tcPr>
          <w:p w:rsidR="00003767" w:rsidRPr="00874AB0" w:rsidRDefault="00003767" w:rsidP="000037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Раздел: </w:t>
            </w:r>
            <w:r w:rsidRPr="00D617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Игра на музыкальных инструментах.</w:t>
            </w:r>
          </w:p>
        </w:tc>
      </w:tr>
      <w:tr w:rsidR="00003767" w:rsidRPr="00E02B70" w:rsidTr="00003767">
        <w:tc>
          <w:tcPr>
            <w:tcW w:w="3978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Урок 23.</w:t>
            </w: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Музыкально-дидактические игры с музыкальными игрушками</w:t>
            </w:r>
          </w:p>
        </w:tc>
        <w:tc>
          <w:tcPr>
            <w:tcW w:w="5486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передача тихого и громкого звучания игрой на музыкальном инструменте: </w:t>
            </w:r>
          </w:p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• барабан </w:t>
            </w:r>
          </w:p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• маракас </w:t>
            </w:r>
          </w:p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• бубенцы </w:t>
            </w:r>
          </w:p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• бубен</w:t>
            </w:r>
          </w:p>
        </w:tc>
        <w:tc>
          <w:tcPr>
            <w:tcW w:w="6379" w:type="dxa"/>
          </w:tcPr>
          <w:p w:rsidR="00003767" w:rsidRDefault="00E02B70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0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https://ege.pskgu.ru/index.php/component/k2/item/473-7-4-2-osvoenie-priemov-igry-na-muzykalnykh-instrumentakh-ne-imeyushchikh-zvukoryad.html</w:t>
              </w:r>
            </w:hyperlink>
          </w:p>
          <w:p w:rsidR="00E02B70" w:rsidRPr="00874AB0" w:rsidRDefault="00E02B70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03767" w:rsidRPr="00E02B70" w:rsidTr="00003767">
        <w:tc>
          <w:tcPr>
            <w:tcW w:w="3978" w:type="dxa"/>
          </w:tcPr>
          <w:p w:rsidR="00003767" w:rsidRPr="00874AB0" w:rsidRDefault="00003767" w:rsidP="006F7E7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Урок 24.</w:t>
            </w: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Музыкально-дидактические игры с музыкальными игрушками</w:t>
            </w:r>
          </w:p>
        </w:tc>
        <w:tc>
          <w:tcPr>
            <w:tcW w:w="5486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передача тихого и громкого звучания игрой на музыкальном инструменте: </w:t>
            </w:r>
          </w:p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• барабан </w:t>
            </w:r>
          </w:p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• маракас </w:t>
            </w:r>
          </w:p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• бубенцы </w:t>
            </w:r>
          </w:p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• бубен</w:t>
            </w:r>
          </w:p>
        </w:tc>
        <w:tc>
          <w:tcPr>
            <w:tcW w:w="6379" w:type="dxa"/>
          </w:tcPr>
          <w:p w:rsidR="00003767" w:rsidRDefault="00E02B70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1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https://ege.pskgu.ru/index.php/component/k2/item/473-7-4-2-osvoenie-priemov-igry-na-muzykalnykh-instrumentakh-ne-imeyushchikh-zvukoryad.html</w:t>
              </w:r>
            </w:hyperlink>
          </w:p>
          <w:p w:rsidR="00E02B70" w:rsidRPr="00874AB0" w:rsidRDefault="00E02B70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03767" w:rsidRPr="00E02B70" w:rsidTr="00003767">
        <w:tc>
          <w:tcPr>
            <w:tcW w:w="3978" w:type="dxa"/>
          </w:tcPr>
          <w:p w:rsidR="00003767" w:rsidRPr="00874AB0" w:rsidRDefault="00003767" w:rsidP="006F7E7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Урок 25.</w:t>
            </w: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Звучащие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жесты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486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Упражнения на создание ритмического рисунка с помощью </w:t>
            </w: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звучащих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жестов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6379" w:type="dxa"/>
          </w:tcPr>
          <w:p w:rsidR="00E02B70" w:rsidRPr="00874AB0" w:rsidRDefault="00E02B70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2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https://ege.pskgu.ru/index.php/component/k2/item/477-7-4-6-osvoenie-priemov-igry-na-muzykalnykh-instrumentakh-imeyushchikh-zvukoryad-blok-flejte-sintezatore-ksilofone.html</w:t>
              </w:r>
            </w:hyperlink>
          </w:p>
        </w:tc>
      </w:tr>
      <w:tr w:rsidR="00003767" w:rsidRPr="00E02B70" w:rsidTr="00003767">
        <w:trPr>
          <w:trHeight w:val="724"/>
        </w:trPr>
        <w:tc>
          <w:tcPr>
            <w:tcW w:w="3978" w:type="dxa"/>
          </w:tcPr>
          <w:p w:rsidR="00003767" w:rsidRPr="00874AB0" w:rsidRDefault="00003767" w:rsidP="006F7E7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Урок 26.</w:t>
            </w: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Звучащие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жесты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486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Упражнения на создание ритмического рисунка с помощью </w:t>
            </w: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звучащих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жестов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6379" w:type="dxa"/>
          </w:tcPr>
          <w:p w:rsidR="00E02B70" w:rsidRPr="00874AB0" w:rsidRDefault="00E02B70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3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https://ege.pskgu.ru/index.php/component/k2/item/477-7-4-6-osvoenie-priemov-igry-na-muzykalnykh-instrumentakh-imeyushchikh-zvukoryad-blok-flejte-sintezatore-ksilofone.html</w:t>
              </w:r>
            </w:hyperlink>
          </w:p>
        </w:tc>
      </w:tr>
      <w:tr w:rsidR="00003767" w:rsidRPr="00874AB0" w:rsidTr="00003767">
        <w:tc>
          <w:tcPr>
            <w:tcW w:w="15843" w:type="dxa"/>
            <w:gridSpan w:val="3"/>
          </w:tcPr>
          <w:p w:rsidR="00003767" w:rsidRPr="00874AB0" w:rsidRDefault="00003767" w:rsidP="000037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Раздел: </w:t>
            </w:r>
            <w:proofErr w:type="spellStart"/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Движение</w:t>
            </w:r>
            <w:proofErr w:type="spellEnd"/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под</w:t>
            </w:r>
            <w:proofErr w:type="spellEnd"/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музыку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003767" w:rsidRPr="00D73CAC" w:rsidTr="00003767">
        <w:tc>
          <w:tcPr>
            <w:tcW w:w="3978" w:type="dxa"/>
          </w:tcPr>
          <w:p w:rsidR="00003767" w:rsidRPr="00874AB0" w:rsidRDefault="00003767" w:rsidP="006F7E7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Урок 27. </w:t>
            </w: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движений по характеру музыки</w:t>
            </w:r>
          </w:p>
        </w:tc>
        <w:tc>
          <w:tcPr>
            <w:tcW w:w="5486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движений по характеру музыки. Разучивание простых дробей. Хлопки под ритм музыки</w:t>
            </w:r>
          </w:p>
        </w:tc>
        <w:tc>
          <w:tcPr>
            <w:tcW w:w="6379" w:type="dxa"/>
          </w:tcPr>
          <w:p w:rsidR="001A30DD" w:rsidRPr="00874AB0" w:rsidRDefault="001A30DD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4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https://ege.pskgu.ru/index.php/component/k2/item/1272-7-3-3-dvizhenie-pod-muzyku-raznogo-kharaktera-khodba-beg-pryganie-kruzhenie-prisedanie-pokachivanie-s-nogi-na-nogu.html</w:t>
              </w:r>
            </w:hyperlink>
          </w:p>
        </w:tc>
      </w:tr>
      <w:tr w:rsidR="00003767" w:rsidRPr="00D73CAC" w:rsidTr="00003767">
        <w:tc>
          <w:tcPr>
            <w:tcW w:w="3978" w:type="dxa"/>
          </w:tcPr>
          <w:p w:rsidR="00003767" w:rsidRPr="00874AB0" w:rsidRDefault="00003767" w:rsidP="00947F1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Урок 28. </w:t>
            </w: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движений по характеру музыки.</w:t>
            </w:r>
          </w:p>
        </w:tc>
        <w:tc>
          <w:tcPr>
            <w:tcW w:w="5486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движений по характеру музыки. Разучивание простых дробей. Хлопки под ритм музыки</w:t>
            </w:r>
          </w:p>
        </w:tc>
        <w:tc>
          <w:tcPr>
            <w:tcW w:w="6379" w:type="dxa"/>
          </w:tcPr>
          <w:p w:rsidR="00AB6653" w:rsidRPr="00874AB0" w:rsidRDefault="00AB6653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5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https://ege.pskgu.ru/index.php/component/k2/item/1272-7-3-3-dvizhenie-pod-muzyku-raznogo-kharaktera-khodba-beg-pryganie-kruzhenie-prisedanie-pokachivanie-s-nogi-na-nogu.html</w:t>
              </w:r>
            </w:hyperlink>
          </w:p>
        </w:tc>
      </w:tr>
      <w:tr w:rsidR="00003767" w:rsidRPr="00D73CAC" w:rsidTr="00003767">
        <w:tc>
          <w:tcPr>
            <w:tcW w:w="3978" w:type="dxa"/>
          </w:tcPr>
          <w:p w:rsidR="00003767" w:rsidRPr="00874AB0" w:rsidRDefault="00003767" w:rsidP="008D43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Урок 29.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Повороты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прыжки</w:t>
            </w:r>
            <w:proofErr w:type="spellEnd"/>
          </w:p>
        </w:tc>
        <w:tc>
          <w:tcPr>
            <w:tcW w:w="5486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Разучивание поворотов, прыжков с ноги на ногу, присядка</w:t>
            </w:r>
          </w:p>
        </w:tc>
        <w:tc>
          <w:tcPr>
            <w:tcW w:w="6379" w:type="dxa"/>
          </w:tcPr>
          <w:p w:rsidR="00AB6653" w:rsidRPr="00874AB0" w:rsidRDefault="00AB6653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6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https://ege.pskgu.ru/index.php/component/k2/item/1272-7-3-3-dvizhenie-pod-muzyku-raznogo-kharaktera-khodba-beg-pryganie-kruzhenie-prisedanie-pokachivanie-s-nogi-na-nogu.html</w:t>
              </w:r>
            </w:hyperlink>
          </w:p>
        </w:tc>
      </w:tr>
      <w:tr w:rsidR="00003767" w:rsidRPr="00D73CAC" w:rsidTr="00003767">
        <w:tc>
          <w:tcPr>
            <w:tcW w:w="3978" w:type="dxa"/>
          </w:tcPr>
          <w:p w:rsidR="00003767" w:rsidRPr="00874AB0" w:rsidRDefault="00003767" w:rsidP="008D43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Урок 30.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Повороты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прыжки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486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Разучивание поворотов, прыжков с ноги на ногу, присядка</w:t>
            </w:r>
          </w:p>
        </w:tc>
        <w:tc>
          <w:tcPr>
            <w:tcW w:w="6379" w:type="dxa"/>
          </w:tcPr>
          <w:p w:rsidR="00AB6653" w:rsidRPr="00874AB0" w:rsidRDefault="00AB6653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7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https://ege.pskgu.ru/index.php/component/k2/item/1272-7-3-3-dvizhenie-pod-muzyku-raznogo-kharaktera-khodba-beg-pryganie-kruzhenie-prisedanie-pokachivanie-s-nogi-na-nogu.html</w:t>
              </w:r>
            </w:hyperlink>
          </w:p>
        </w:tc>
      </w:tr>
      <w:tr w:rsidR="00003767" w:rsidRPr="00D73CAC" w:rsidTr="00003767">
        <w:tc>
          <w:tcPr>
            <w:tcW w:w="3978" w:type="dxa"/>
          </w:tcPr>
          <w:p w:rsidR="00003767" w:rsidRPr="00874AB0" w:rsidRDefault="00003767" w:rsidP="008D43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Урок 31.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Танцевальные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движения</w:t>
            </w:r>
            <w:proofErr w:type="spellEnd"/>
          </w:p>
        </w:tc>
        <w:tc>
          <w:tcPr>
            <w:tcW w:w="5486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Разучивание танцевальных движений с реквизитом (ложки, платки, куклы, погремушки)</w:t>
            </w:r>
          </w:p>
        </w:tc>
        <w:tc>
          <w:tcPr>
            <w:tcW w:w="6379" w:type="dxa"/>
          </w:tcPr>
          <w:p w:rsidR="0004241E" w:rsidRPr="00874AB0" w:rsidRDefault="0004241E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8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https://ege.pskgu.ru/index.php/component/k2/item/1276-7-3-7-vypolnenie-pod-muzyku-dejstvij-s-predmetami.html</w:t>
              </w:r>
            </w:hyperlink>
          </w:p>
        </w:tc>
      </w:tr>
      <w:tr w:rsidR="00003767" w:rsidRPr="00D73CAC" w:rsidTr="00003767">
        <w:tc>
          <w:tcPr>
            <w:tcW w:w="3978" w:type="dxa"/>
          </w:tcPr>
          <w:p w:rsidR="00003767" w:rsidRPr="00874AB0" w:rsidRDefault="00003767" w:rsidP="008D43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Урок 32.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Танцевальные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движения</w:t>
            </w:r>
            <w:proofErr w:type="spellEnd"/>
          </w:p>
        </w:tc>
        <w:tc>
          <w:tcPr>
            <w:tcW w:w="5486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Разучивание танцевальных движений с реквизитом (ложки, платки, куклы, погремушки)</w:t>
            </w:r>
          </w:p>
        </w:tc>
        <w:tc>
          <w:tcPr>
            <w:tcW w:w="6379" w:type="dxa"/>
          </w:tcPr>
          <w:p w:rsidR="0004241E" w:rsidRPr="00874AB0" w:rsidRDefault="0004241E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9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https://ege.pskgu.ru/index.php/component/k2/item/1276-7-3-7-vypolnenie-pod-muzyku-dejstvij-s-predmetami.html</w:t>
              </w:r>
            </w:hyperlink>
          </w:p>
        </w:tc>
      </w:tr>
      <w:tr w:rsidR="00003767" w:rsidRPr="00874AB0" w:rsidTr="00003767">
        <w:tc>
          <w:tcPr>
            <w:tcW w:w="15843" w:type="dxa"/>
            <w:gridSpan w:val="3"/>
          </w:tcPr>
          <w:p w:rsidR="00003767" w:rsidRPr="00874AB0" w:rsidRDefault="00003767" w:rsidP="000037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Раздел: </w:t>
            </w:r>
            <w:proofErr w:type="spellStart"/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Слушание</w:t>
            </w:r>
            <w:proofErr w:type="spellEnd"/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пение</w:t>
            </w:r>
            <w:proofErr w:type="spellEnd"/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</w:tr>
      <w:tr w:rsidR="00003767" w:rsidRPr="00D73CAC" w:rsidTr="00003767">
        <w:tc>
          <w:tcPr>
            <w:tcW w:w="3978" w:type="dxa"/>
          </w:tcPr>
          <w:p w:rsidR="00003767" w:rsidRPr="00874AB0" w:rsidRDefault="00003767" w:rsidP="00004FC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Урок 33. </w:t>
            </w: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Слушание и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пропевание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попевок</w:t>
            </w:r>
            <w:proofErr w:type="spellEnd"/>
          </w:p>
        </w:tc>
        <w:tc>
          <w:tcPr>
            <w:tcW w:w="5486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Слушание (различение) тихого и громкого звучания музыки.</w:t>
            </w:r>
          </w:p>
        </w:tc>
        <w:tc>
          <w:tcPr>
            <w:tcW w:w="6379" w:type="dxa"/>
          </w:tcPr>
          <w:p w:rsidR="00601DFF" w:rsidRPr="00874AB0" w:rsidRDefault="00601DFF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0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https://ege.pskgu.ru/index.php/component/k2/item/1254-7-1-1-razlichenie-tikhogo-i-gromkogo-zvuchaniya-muzyki.html</w:t>
              </w:r>
            </w:hyperlink>
          </w:p>
        </w:tc>
      </w:tr>
      <w:tr w:rsidR="00003767" w:rsidRPr="00D73CAC" w:rsidTr="00003767">
        <w:tc>
          <w:tcPr>
            <w:tcW w:w="3978" w:type="dxa"/>
          </w:tcPr>
          <w:p w:rsidR="00003767" w:rsidRPr="00874AB0" w:rsidRDefault="00003767" w:rsidP="00004FC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Урок 34. </w:t>
            </w: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Слушание и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пропевание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попевок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5486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начала и конца звучания музыки</w:t>
            </w:r>
          </w:p>
        </w:tc>
        <w:tc>
          <w:tcPr>
            <w:tcW w:w="6379" w:type="dxa"/>
          </w:tcPr>
          <w:p w:rsidR="00601DFF" w:rsidRPr="00874AB0" w:rsidRDefault="00601DFF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1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https://ege.pskgu.ru/index.php/component/k2/item/1263-7-1-10-uznavanie-pesni-razlichenie-chastej-pesni-zapev-pripev-vstuplenie.html</w:t>
              </w:r>
            </w:hyperlink>
          </w:p>
        </w:tc>
      </w:tr>
      <w:tr w:rsidR="00003767" w:rsidRPr="00D73CAC" w:rsidTr="00003767">
        <w:tc>
          <w:tcPr>
            <w:tcW w:w="3978" w:type="dxa"/>
          </w:tcPr>
          <w:p w:rsidR="00003767" w:rsidRPr="00874AB0" w:rsidRDefault="00003767" w:rsidP="00004FC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Урок 35. </w:t>
            </w: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Слушание и различение </w:t>
            </w: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звучания музыкальных игрушек</w:t>
            </w:r>
          </w:p>
        </w:tc>
        <w:tc>
          <w:tcPr>
            <w:tcW w:w="5486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Определение начала и конца звучания музыки.</w:t>
            </w:r>
          </w:p>
        </w:tc>
        <w:tc>
          <w:tcPr>
            <w:tcW w:w="6379" w:type="dxa"/>
          </w:tcPr>
          <w:p w:rsidR="00601DFF" w:rsidRPr="00874AB0" w:rsidRDefault="00601DFF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2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https://ege.pskgu.ru/index.php/component/k2/item/1263-7-1-</w:t>
              </w:r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lastRenderedPageBreak/>
                <w:t>10-uznavanie-pesni-razlichenie-chastej-pesni-zapev-pripev-vstuplenie.html</w:t>
              </w:r>
            </w:hyperlink>
          </w:p>
        </w:tc>
      </w:tr>
      <w:tr w:rsidR="00003767" w:rsidRPr="00874AB0" w:rsidTr="00003767">
        <w:tc>
          <w:tcPr>
            <w:tcW w:w="15843" w:type="dxa"/>
            <w:gridSpan w:val="3"/>
          </w:tcPr>
          <w:p w:rsidR="00003767" w:rsidRPr="00874AB0" w:rsidRDefault="00003767" w:rsidP="000037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 xml:space="preserve">Раздел: </w:t>
            </w:r>
            <w:proofErr w:type="spellStart"/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Музыкально</w:t>
            </w:r>
            <w:proofErr w:type="spellEnd"/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ритмические</w:t>
            </w:r>
            <w:proofErr w:type="spellEnd"/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движения</w:t>
            </w:r>
            <w:proofErr w:type="spellEnd"/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</w:tr>
      <w:tr w:rsidR="00003767" w:rsidRPr="00D73CAC" w:rsidTr="00003767">
        <w:tc>
          <w:tcPr>
            <w:tcW w:w="3978" w:type="dxa"/>
          </w:tcPr>
          <w:p w:rsidR="00003767" w:rsidRPr="00874AB0" w:rsidRDefault="00003767" w:rsidP="00792F8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Урок 36. </w:t>
            </w: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Музыкально-дидактические игры с музыкальными игрушками</w:t>
            </w:r>
          </w:p>
        </w:tc>
        <w:tc>
          <w:tcPr>
            <w:tcW w:w="5486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«Грибок теремок» памяти с помощью приобщения детей к пению, учить подпевать повторяющиеся слова («мяу-мяу»)</w:t>
            </w:r>
          </w:p>
        </w:tc>
        <w:tc>
          <w:tcPr>
            <w:tcW w:w="6379" w:type="dxa"/>
          </w:tcPr>
          <w:p w:rsidR="00081AB9" w:rsidRPr="00874AB0" w:rsidRDefault="00081AB9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3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https://ege.pskgu.ru/index.php/component/k2/item/476-7-4-5-svoevremennoe-vstuplenie-i-okonchanie-igry-na-muzykalnom-instrumente.html</w:t>
              </w:r>
            </w:hyperlink>
          </w:p>
        </w:tc>
      </w:tr>
      <w:tr w:rsidR="00003767" w:rsidRPr="00D73CAC" w:rsidTr="00003767">
        <w:tc>
          <w:tcPr>
            <w:tcW w:w="3978" w:type="dxa"/>
          </w:tcPr>
          <w:p w:rsidR="00003767" w:rsidRPr="00874AB0" w:rsidRDefault="00003767" w:rsidP="00792F8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Урок 37. </w:t>
            </w: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Музыкально-дидактические игры с музыкальными игрушками</w:t>
            </w:r>
          </w:p>
        </w:tc>
        <w:tc>
          <w:tcPr>
            <w:tcW w:w="5486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«Полная корзинка» памяти с помощью приобщения детей к пению, учить подпевать повторяющиеся слова («мяу-мяу»)</w:t>
            </w:r>
          </w:p>
        </w:tc>
        <w:tc>
          <w:tcPr>
            <w:tcW w:w="6379" w:type="dxa"/>
          </w:tcPr>
          <w:p w:rsidR="00081AB9" w:rsidRPr="00874AB0" w:rsidRDefault="00081AB9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4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https://ege.pskgu.ru/index.php/component/k2/item/476-7-4-5-svoevremennoe-vstuplenie-i-okonchanie-igry-na-muzykalnom-instrumente.html</w:t>
              </w:r>
            </w:hyperlink>
          </w:p>
        </w:tc>
      </w:tr>
      <w:tr w:rsidR="00003767" w:rsidRPr="00D73CAC" w:rsidTr="00003767">
        <w:tc>
          <w:tcPr>
            <w:tcW w:w="3978" w:type="dxa"/>
          </w:tcPr>
          <w:p w:rsidR="00003767" w:rsidRPr="00874AB0" w:rsidRDefault="00003767" w:rsidP="00792F8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Урок 38. </w:t>
            </w: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Музыкально-дидактические игры с музыкальными игрушками</w:t>
            </w:r>
          </w:p>
        </w:tc>
        <w:tc>
          <w:tcPr>
            <w:tcW w:w="5486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«Хорошо, что мороз пришел» памяти с помощью приобщения детей к пению, учить подпевать повторяющиеся слова («мяу-мяу»)</w:t>
            </w:r>
          </w:p>
        </w:tc>
        <w:tc>
          <w:tcPr>
            <w:tcW w:w="6379" w:type="dxa"/>
          </w:tcPr>
          <w:p w:rsidR="00081AB9" w:rsidRPr="00874AB0" w:rsidRDefault="00081AB9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5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https://ege.pskgu.ru/index.php/component/k2/item/476-7-4-5-svoevremennoe-vstuplenie-i-okonchanie-igry-na-muzykalnom-instrumente.html</w:t>
              </w:r>
            </w:hyperlink>
          </w:p>
        </w:tc>
      </w:tr>
      <w:tr w:rsidR="00003767" w:rsidRPr="00D73CAC" w:rsidTr="00003767">
        <w:tc>
          <w:tcPr>
            <w:tcW w:w="3978" w:type="dxa"/>
          </w:tcPr>
          <w:p w:rsidR="00003767" w:rsidRPr="00874AB0" w:rsidRDefault="00003767" w:rsidP="00792F8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Урок 39. </w:t>
            </w: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Игры с музыкальным сопровождением</w:t>
            </w:r>
          </w:p>
        </w:tc>
        <w:tc>
          <w:tcPr>
            <w:tcW w:w="5486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«Голубые варежки» памяти с помощью приобщения детей к пению, учить подпевать повторяющиеся слова («мяу-мяу») Начало движения вместе с началом звучания музыки и окончание движения по ее окончании.</w:t>
            </w:r>
          </w:p>
        </w:tc>
        <w:tc>
          <w:tcPr>
            <w:tcW w:w="6379" w:type="dxa"/>
          </w:tcPr>
          <w:p w:rsidR="00003767" w:rsidRDefault="00081AB9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6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https://ege.pskgu.ru/index.php/component/k2/item/478-7-4-7-soprovozhdenie-melodii-ritmichnoj-igroj-na-muzykalnom-instrumente.html</w:t>
              </w:r>
            </w:hyperlink>
          </w:p>
          <w:p w:rsidR="00081AB9" w:rsidRPr="00874AB0" w:rsidRDefault="00081AB9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03767" w:rsidRPr="00D73CAC" w:rsidTr="00003767">
        <w:tc>
          <w:tcPr>
            <w:tcW w:w="3978" w:type="dxa"/>
          </w:tcPr>
          <w:p w:rsidR="00003767" w:rsidRPr="00874AB0" w:rsidRDefault="00003767" w:rsidP="00792F8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Урок 40. </w:t>
            </w: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Игры с музыкальным сопровождением</w:t>
            </w:r>
          </w:p>
        </w:tc>
        <w:tc>
          <w:tcPr>
            <w:tcW w:w="5486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«Зайки на опушке» памяти с помощью приобщения детей к пению, учить подпевать повторяющиеся слова («мяу-мяу») Начало движения вместе с началом звучания музыки и</w:t>
            </w:r>
            <w:r w:rsidRPr="00874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окончание движения по ее окончании.</w:t>
            </w:r>
          </w:p>
        </w:tc>
        <w:tc>
          <w:tcPr>
            <w:tcW w:w="6379" w:type="dxa"/>
          </w:tcPr>
          <w:p w:rsidR="00003767" w:rsidRDefault="00081AB9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7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https://ege.pskgu.ru/index.php/component/k2/item/478-7-4-7-soprovozhdenie-melodii-ritmichnoj-igroj-na-muzykalnom-instrumente.html</w:t>
              </w:r>
            </w:hyperlink>
          </w:p>
          <w:p w:rsidR="00081AB9" w:rsidRPr="00874AB0" w:rsidRDefault="00081AB9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03767" w:rsidRPr="00D73CAC" w:rsidTr="00003767">
        <w:tc>
          <w:tcPr>
            <w:tcW w:w="3978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Урок 41. </w:t>
            </w: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Игры с музыкальным сопровождением</w:t>
            </w:r>
          </w:p>
        </w:tc>
        <w:tc>
          <w:tcPr>
            <w:tcW w:w="5486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«Лесная музыка» памяти с помощью приобщения детей к пению, учить подпевать повторяющиеся слова («мяу-мяу») Начало движения вместе с началом звучания музыки и окончание движения по ее окончании.</w:t>
            </w:r>
          </w:p>
        </w:tc>
        <w:tc>
          <w:tcPr>
            <w:tcW w:w="6379" w:type="dxa"/>
          </w:tcPr>
          <w:p w:rsidR="00003767" w:rsidRDefault="00081AB9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8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https://ege.pskgu.ru/index.php/component/k2/item/478-7-4-7-soprovozhdenie-melodii-ritmichnoj-igroj-na-muzykalnom-instrumente.html</w:t>
              </w:r>
            </w:hyperlink>
          </w:p>
          <w:p w:rsidR="00081AB9" w:rsidRPr="00874AB0" w:rsidRDefault="00081AB9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03767" w:rsidRPr="00D73CAC" w:rsidTr="00003767">
        <w:tc>
          <w:tcPr>
            <w:tcW w:w="3978" w:type="dxa"/>
          </w:tcPr>
          <w:p w:rsidR="00003767" w:rsidRPr="00874AB0" w:rsidRDefault="00003767" w:rsidP="007125C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Урок 42. </w:t>
            </w: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Игры с музыкальным сопровождением</w:t>
            </w:r>
          </w:p>
        </w:tc>
        <w:tc>
          <w:tcPr>
            <w:tcW w:w="5486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«В зимнем лесу» памяти с помощью приобщения детей к пению, учить подпевать повторяющиеся слова («мяу-мяу») Начало движения вместе с началом звучания музыки и окончание движения по ее окончании.</w:t>
            </w:r>
          </w:p>
        </w:tc>
        <w:tc>
          <w:tcPr>
            <w:tcW w:w="6379" w:type="dxa"/>
          </w:tcPr>
          <w:p w:rsidR="00003767" w:rsidRDefault="00081AB9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9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https://ege.pskgu.ru/index.php/component/k2/item/478-7-4-7-soprovozhdenie-melodii-ritmichnoj-igroj-na-muzykalnom-instrumente.html</w:t>
              </w:r>
            </w:hyperlink>
          </w:p>
          <w:p w:rsidR="00081AB9" w:rsidRPr="00874AB0" w:rsidRDefault="00081AB9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03767" w:rsidRPr="00D73CAC" w:rsidTr="00003767">
        <w:tc>
          <w:tcPr>
            <w:tcW w:w="15843" w:type="dxa"/>
            <w:gridSpan w:val="3"/>
          </w:tcPr>
          <w:p w:rsidR="00003767" w:rsidRPr="00874AB0" w:rsidRDefault="00003767" w:rsidP="000037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Раздел: </w:t>
            </w:r>
            <w:r w:rsidRPr="00C76D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Игра на музыкальных инструментах.</w:t>
            </w:r>
          </w:p>
        </w:tc>
      </w:tr>
      <w:tr w:rsidR="00003767" w:rsidRPr="00D73CAC" w:rsidTr="00003767">
        <w:tc>
          <w:tcPr>
            <w:tcW w:w="3978" w:type="dxa"/>
          </w:tcPr>
          <w:p w:rsidR="00003767" w:rsidRPr="00874AB0" w:rsidRDefault="00003767" w:rsidP="007125C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Урок 43.</w:t>
            </w:r>
            <w:r w:rsidRPr="00874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Игры на музыкальных инструментах.</w:t>
            </w:r>
          </w:p>
        </w:tc>
        <w:tc>
          <w:tcPr>
            <w:tcW w:w="5486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Обучение учащихся сопровождению игры на музыкальных инструментах (исполняет учитель)</w:t>
            </w:r>
          </w:p>
        </w:tc>
        <w:tc>
          <w:tcPr>
            <w:tcW w:w="6379" w:type="dxa"/>
          </w:tcPr>
          <w:p w:rsidR="002A4AB8" w:rsidRPr="00874AB0" w:rsidRDefault="002A4AB8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50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https://ege.pskgu.ru/index.php/component/k2/item/472-7-4-1-uznavanie-razlichenie-kontrastnykh-skhodnykh-po-zvuchaniyu-muzykalnykh-instrumentov.html</w:t>
              </w:r>
            </w:hyperlink>
          </w:p>
        </w:tc>
      </w:tr>
      <w:tr w:rsidR="00003767" w:rsidRPr="002A4AB8" w:rsidTr="00003767">
        <w:tc>
          <w:tcPr>
            <w:tcW w:w="3978" w:type="dxa"/>
          </w:tcPr>
          <w:p w:rsidR="00003767" w:rsidRPr="00874AB0" w:rsidRDefault="00003767" w:rsidP="007125C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Урок 44.</w:t>
            </w:r>
            <w:r w:rsidRPr="00874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Игры на музыкальных инструментах.</w:t>
            </w:r>
          </w:p>
        </w:tc>
        <w:tc>
          <w:tcPr>
            <w:tcW w:w="5486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освоение приемов игры на музыкальных инструментах, не имеющих звукоряд: </w:t>
            </w:r>
          </w:p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• барабан </w:t>
            </w:r>
          </w:p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• маракас </w:t>
            </w:r>
          </w:p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• бубенцы </w:t>
            </w:r>
          </w:p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• бубен </w:t>
            </w:r>
          </w:p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передача тихого и громкого звучания игрой на музыкальном инструменте: </w:t>
            </w:r>
          </w:p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• барабан </w:t>
            </w:r>
          </w:p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• маракас </w:t>
            </w:r>
          </w:p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• бубенцы </w:t>
            </w:r>
          </w:p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• бубен</w:t>
            </w:r>
          </w:p>
        </w:tc>
        <w:tc>
          <w:tcPr>
            <w:tcW w:w="6379" w:type="dxa"/>
          </w:tcPr>
          <w:p w:rsidR="00003767" w:rsidRDefault="002A4AB8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51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https://ege.pskgu.ru/index.php/component/k2/item/472-7-4-1-uznavanie-razlichenie-kontrastnykh-skhodnykh-po-zvuchaniyu-muzykalnykh-instrumentov.html</w:t>
              </w:r>
            </w:hyperlink>
          </w:p>
          <w:p w:rsidR="002A4AB8" w:rsidRPr="00874AB0" w:rsidRDefault="002A4AB8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03767" w:rsidRPr="002A4AB8" w:rsidTr="00003767">
        <w:tc>
          <w:tcPr>
            <w:tcW w:w="3978" w:type="dxa"/>
          </w:tcPr>
          <w:p w:rsidR="00003767" w:rsidRPr="00874AB0" w:rsidRDefault="00003767" w:rsidP="007125C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Урок 45.</w:t>
            </w:r>
            <w:r w:rsidRPr="00874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Игры на музыкальных инструментах.</w:t>
            </w:r>
          </w:p>
        </w:tc>
        <w:tc>
          <w:tcPr>
            <w:tcW w:w="5486" w:type="dxa"/>
          </w:tcPr>
          <w:p w:rsidR="00003767" w:rsidRPr="00874AB0" w:rsidRDefault="00003767" w:rsidP="000A39C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освоение приемов игры на музыкальных инструментах, не имеющих звукоряд: </w:t>
            </w:r>
          </w:p>
          <w:p w:rsidR="00003767" w:rsidRPr="00874AB0" w:rsidRDefault="00003767" w:rsidP="000A39C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• барабан </w:t>
            </w:r>
          </w:p>
          <w:p w:rsidR="00003767" w:rsidRPr="00874AB0" w:rsidRDefault="00003767" w:rsidP="000A39C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• маракас </w:t>
            </w:r>
          </w:p>
          <w:p w:rsidR="00003767" w:rsidRPr="00874AB0" w:rsidRDefault="00003767" w:rsidP="000A39C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• бубенцы </w:t>
            </w:r>
          </w:p>
          <w:p w:rsidR="00003767" w:rsidRPr="00874AB0" w:rsidRDefault="00003767" w:rsidP="000A39C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• бубен </w:t>
            </w:r>
          </w:p>
          <w:p w:rsidR="00003767" w:rsidRPr="00874AB0" w:rsidRDefault="00003767" w:rsidP="000A39C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передача тихого и громкого звучания игрой на музыкальном инструменте: </w:t>
            </w:r>
          </w:p>
          <w:p w:rsidR="00003767" w:rsidRPr="00874AB0" w:rsidRDefault="00003767" w:rsidP="000A39C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• барабан </w:t>
            </w:r>
          </w:p>
          <w:p w:rsidR="00003767" w:rsidRPr="00874AB0" w:rsidRDefault="00003767" w:rsidP="000A39C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• маракас </w:t>
            </w:r>
          </w:p>
          <w:p w:rsidR="00003767" w:rsidRPr="00874AB0" w:rsidRDefault="00003767" w:rsidP="000A39C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• бубенцы </w:t>
            </w:r>
          </w:p>
          <w:p w:rsidR="00003767" w:rsidRPr="00874AB0" w:rsidRDefault="00003767" w:rsidP="000A39C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• бубен</w:t>
            </w:r>
          </w:p>
        </w:tc>
        <w:tc>
          <w:tcPr>
            <w:tcW w:w="6379" w:type="dxa"/>
          </w:tcPr>
          <w:p w:rsidR="00003767" w:rsidRDefault="002A4AB8" w:rsidP="000A39C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52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https://ege.pskgu.ru/index.php/component/k2/item/472-7-4-1-uznavanie-razlichenie-kontrastnykh-skhodnykh-po-zvuchaniyu-muzykalnykh-instrumentov.html</w:t>
              </w:r>
            </w:hyperlink>
          </w:p>
          <w:p w:rsidR="002A4AB8" w:rsidRPr="00874AB0" w:rsidRDefault="002A4AB8" w:rsidP="000A39C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03767" w:rsidRPr="002A4AB8" w:rsidTr="00003767">
        <w:tc>
          <w:tcPr>
            <w:tcW w:w="3978" w:type="dxa"/>
          </w:tcPr>
          <w:p w:rsidR="00003767" w:rsidRPr="00874AB0" w:rsidRDefault="00003767" w:rsidP="007125C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Урок 46.</w:t>
            </w:r>
            <w:r w:rsidRPr="00874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Игры на музыкальных инструментах.</w:t>
            </w:r>
          </w:p>
        </w:tc>
        <w:tc>
          <w:tcPr>
            <w:tcW w:w="5486" w:type="dxa"/>
          </w:tcPr>
          <w:p w:rsidR="00003767" w:rsidRPr="00874AB0" w:rsidRDefault="00003767" w:rsidP="000A39C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передача тихого и громкого звучания игрой на музыкальном инструменте: </w:t>
            </w:r>
          </w:p>
          <w:p w:rsidR="00003767" w:rsidRPr="00874AB0" w:rsidRDefault="00003767" w:rsidP="000A39C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• барабан </w:t>
            </w:r>
          </w:p>
          <w:p w:rsidR="00003767" w:rsidRPr="00874AB0" w:rsidRDefault="00003767" w:rsidP="000A39C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• маракас </w:t>
            </w:r>
          </w:p>
          <w:p w:rsidR="00003767" w:rsidRPr="00874AB0" w:rsidRDefault="00003767" w:rsidP="000A39C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• бубенцы </w:t>
            </w:r>
          </w:p>
          <w:p w:rsidR="00003767" w:rsidRPr="00874AB0" w:rsidRDefault="00003767" w:rsidP="000A39C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• бубен</w:t>
            </w:r>
          </w:p>
        </w:tc>
        <w:tc>
          <w:tcPr>
            <w:tcW w:w="6379" w:type="dxa"/>
          </w:tcPr>
          <w:p w:rsidR="00003767" w:rsidRDefault="002A4AB8" w:rsidP="000A39C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53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https://ege.pskgu.ru/index.php/component/k2/item/472-7-4-1-uznavanie-razlichenie-kontrastnykh-skhodnykh-po-zvuchaniyu-muzykalnykh-instrumentov.html</w:t>
              </w:r>
            </w:hyperlink>
          </w:p>
          <w:p w:rsidR="002A4AB8" w:rsidRPr="00874AB0" w:rsidRDefault="002A4AB8" w:rsidP="000A39C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03767" w:rsidRPr="002A4AB8" w:rsidTr="00003767">
        <w:trPr>
          <w:trHeight w:val="176"/>
        </w:trPr>
        <w:tc>
          <w:tcPr>
            <w:tcW w:w="3978" w:type="dxa"/>
          </w:tcPr>
          <w:p w:rsidR="00003767" w:rsidRPr="00874AB0" w:rsidRDefault="00003767" w:rsidP="007125C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Урок 47.</w:t>
            </w:r>
            <w:r w:rsidRPr="00874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Игры на музыкальных инструментах.</w:t>
            </w:r>
          </w:p>
        </w:tc>
        <w:tc>
          <w:tcPr>
            <w:tcW w:w="5486" w:type="dxa"/>
          </w:tcPr>
          <w:p w:rsidR="00003767" w:rsidRPr="00874AB0" w:rsidRDefault="00003767" w:rsidP="000A39C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передача тихого и громкого звучания игрой на музыкальном инструменте: </w:t>
            </w:r>
          </w:p>
          <w:p w:rsidR="00003767" w:rsidRPr="00874AB0" w:rsidRDefault="00003767" w:rsidP="000A39C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• барабан </w:t>
            </w:r>
          </w:p>
          <w:p w:rsidR="00003767" w:rsidRPr="00874AB0" w:rsidRDefault="00003767" w:rsidP="000A39C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• маракас </w:t>
            </w:r>
          </w:p>
          <w:p w:rsidR="00003767" w:rsidRPr="00874AB0" w:rsidRDefault="00003767" w:rsidP="000A39C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• бубенцы </w:t>
            </w:r>
          </w:p>
          <w:p w:rsidR="00003767" w:rsidRPr="00874AB0" w:rsidRDefault="00003767" w:rsidP="000A39C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• бубен</w:t>
            </w:r>
          </w:p>
        </w:tc>
        <w:tc>
          <w:tcPr>
            <w:tcW w:w="6379" w:type="dxa"/>
          </w:tcPr>
          <w:p w:rsidR="00003767" w:rsidRDefault="002A4AB8" w:rsidP="000A39C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54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https://ege.pskgu.ru/index.php/component/k2/item/472-7-4-1-uznavanie-razlichenie-kontrastnykh-skhodnykh-po-zvuchaniyu-muzykalnykh-instrumentov.html</w:t>
              </w:r>
            </w:hyperlink>
          </w:p>
          <w:p w:rsidR="002A4AB8" w:rsidRPr="00874AB0" w:rsidRDefault="002A4AB8" w:rsidP="000A39C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03767" w:rsidRPr="00D73CAC" w:rsidTr="00003767">
        <w:trPr>
          <w:trHeight w:val="176"/>
        </w:trPr>
        <w:tc>
          <w:tcPr>
            <w:tcW w:w="15843" w:type="dxa"/>
            <w:gridSpan w:val="3"/>
          </w:tcPr>
          <w:p w:rsidR="00003767" w:rsidRPr="00874AB0" w:rsidRDefault="00003767" w:rsidP="000037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 xml:space="preserve">Раздел: </w:t>
            </w: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Упражнения на ориентировку в пространстве.</w:t>
            </w:r>
          </w:p>
        </w:tc>
      </w:tr>
      <w:tr w:rsidR="00003767" w:rsidRPr="00D73CAC" w:rsidTr="00003767">
        <w:tc>
          <w:tcPr>
            <w:tcW w:w="3978" w:type="dxa"/>
          </w:tcPr>
          <w:p w:rsidR="00003767" w:rsidRPr="00874AB0" w:rsidRDefault="00003767" w:rsidP="00712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Урок 48.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Движения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вперед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назад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486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простых движений с предметами во время ходьбы. Ориентировка в направлении движений вперёд, назад, направо, налево, в круг, из круга</w:t>
            </w:r>
          </w:p>
        </w:tc>
        <w:tc>
          <w:tcPr>
            <w:tcW w:w="6379" w:type="dxa"/>
          </w:tcPr>
          <w:p w:rsidR="004F7AEF" w:rsidRPr="00874AB0" w:rsidRDefault="004F7AEF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55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https://ege.pskgu.ru/index.php/component/k2/item/1272-7-3-3-dvizhenie-pod-muzyku-raznogo-kharaktera-khodba-beg-pryganie-kruzhenie-prisedanie-pokachivanie-s-nogi-na-nogu.html</w:t>
              </w:r>
            </w:hyperlink>
          </w:p>
        </w:tc>
      </w:tr>
      <w:tr w:rsidR="00003767" w:rsidRPr="00D73CAC" w:rsidTr="00003767">
        <w:tc>
          <w:tcPr>
            <w:tcW w:w="3978" w:type="dxa"/>
          </w:tcPr>
          <w:p w:rsidR="00003767" w:rsidRPr="00874AB0" w:rsidRDefault="00003767" w:rsidP="007125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Урок 49. </w:t>
            </w: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Движения вперед, назад.</w:t>
            </w: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5486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простых движений с предметами во время ходьбы. Ориентировка в направлении движений вперёд, назад, направо, налево, в круг, из круга</w:t>
            </w:r>
          </w:p>
        </w:tc>
        <w:tc>
          <w:tcPr>
            <w:tcW w:w="6379" w:type="dxa"/>
          </w:tcPr>
          <w:p w:rsidR="004F7AEF" w:rsidRPr="00874AB0" w:rsidRDefault="004F7AEF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56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https://ege.pskgu.ru/index.php/component/k2/item/1272-7-3-3-dvizhenie-pod-muzyku-raznogo-kharaktera-khodba-beg-pryganie-kruzhenie-prisedanie-pokachivanie-s-nogi-na-nogu.html</w:t>
              </w:r>
            </w:hyperlink>
          </w:p>
        </w:tc>
      </w:tr>
      <w:tr w:rsidR="00003767" w:rsidRPr="00D73CAC" w:rsidTr="00003767">
        <w:tc>
          <w:tcPr>
            <w:tcW w:w="3978" w:type="dxa"/>
          </w:tcPr>
          <w:p w:rsidR="00003767" w:rsidRPr="00874AB0" w:rsidRDefault="00003767" w:rsidP="00712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Урок 50.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Пальчиковая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гимнастика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486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простых движений с предметами во время ходьбы. Ориентировка в направлении движений вперёд, назад, направо, налево, в круг, из круга</w:t>
            </w:r>
          </w:p>
        </w:tc>
        <w:tc>
          <w:tcPr>
            <w:tcW w:w="6379" w:type="dxa"/>
          </w:tcPr>
          <w:p w:rsidR="004F7AEF" w:rsidRPr="00874AB0" w:rsidRDefault="004F7AEF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57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https://ege.pskgu.ru/index.php/component/k2/item/1270-7-3-1-vypolnenie-dvizhenij-raznymi-chastyami-tela-pod-muzyku-topane-khlopane-v-ladoshi-fonariki-pruzhinka-naklony-golovy-i-dr.html</w:t>
              </w:r>
            </w:hyperlink>
          </w:p>
        </w:tc>
      </w:tr>
      <w:tr w:rsidR="00003767" w:rsidRPr="00D73CAC" w:rsidTr="00003767">
        <w:tc>
          <w:tcPr>
            <w:tcW w:w="3978" w:type="dxa"/>
          </w:tcPr>
          <w:p w:rsidR="00003767" w:rsidRPr="00874AB0" w:rsidRDefault="00003767" w:rsidP="00712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Урок 51.</w:t>
            </w:r>
            <w:r w:rsidRPr="00874A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Пальчиковая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5486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простых движений с предметами во время ходьбы. Ориентировка в направлении движений вперёд, назад, направо, налево, в круг, из круга</w:t>
            </w:r>
          </w:p>
        </w:tc>
        <w:tc>
          <w:tcPr>
            <w:tcW w:w="6379" w:type="dxa"/>
          </w:tcPr>
          <w:p w:rsidR="004F7AEF" w:rsidRPr="00874AB0" w:rsidRDefault="004F7AEF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58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https://ege.pskgu.ru/index.php/component/k2/item/1270-7-3-1-vypolnenie-dvizhenij-raznymi-chastyami-tela-pod-muzyku-topane-khlopane-v-ladoshi-fonariki-pruzhinka-naklony-golovy-i-dr.html</w:t>
              </w:r>
            </w:hyperlink>
          </w:p>
        </w:tc>
      </w:tr>
      <w:tr w:rsidR="00003767" w:rsidRPr="00874AB0" w:rsidTr="00003767">
        <w:tc>
          <w:tcPr>
            <w:tcW w:w="15843" w:type="dxa"/>
            <w:gridSpan w:val="3"/>
          </w:tcPr>
          <w:p w:rsidR="00003767" w:rsidRPr="00874AB0" w:rsidRDefault="00003767" w:rsidP="000037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Раздел: </w:t>
            </w:r>
            <w:proofErr w:type="spellStart"/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Ритмико</w:t>
            </w:r>
            <w:proofErr w:type="spellEnd"/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гимнастические</w:t>
            </w:r>
            <w:proofErr w:type="spellEnd"/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упражнения</w:t>
            </w:r>
            <w:proofErr w:type="spellEnd"/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</w:tr>
      <w:tr w:rsidR="00003767" w:rsidRPr="00D73CAC" w:rsidTr="00003767">
        <w:tc>
          <w:tcPr>
            <w:tcW w:w="3978" w:type="dxa"/>
          </w:tcPr>
          <w:p w:rsidR="00003767" w:rsidRPr="00874AB0" w:rsidRDefault="00003767" w:rsidP="00712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Урок 52.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Гимнастика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туловища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486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Упражнения на координацию движений. Перекрёстное поднимание и опускание рук (правая рука вверху, левая внизу).</w:t>
            </w:r>
          </w:p>
        </w:tc>
        <w:tc>
          <w:tcPr>
            <w:tcW w:w="6379" w:type="dxa"/>
          </w:tcPr>
          <w:p w:rsidR="00BD750B" w:rsidRPr="00874AB0" w:rsidRDefault="00BD750B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59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https://ege.pskgu.ru/index.php/component/k2/item/1270-7-3-1-vypolnenie-dvizhenij-raznymi-chastyami-tela-pod-muzyku-topane-khlopane-v-ladoshi-fonariki-pruzhinka-naklony-golovy-i-dr.html</w:t>
              </w:r>
            </w:hyperlink>
          </w:p>
        </w:tc>
      </w:tr>
      <w:tr w:rsidR="00003767" w:rsidRPr="00D73CAC" w:rsidTr="00003767">
        <w:tc>
          <w:tcPr>
            <w:tcW w:w="3978" w:type="dxa"/>
          </w:tcPr>
          <w:p w:rsidR="00003767" w:rsidRPr="00874AB0" w:rsidRDefault="00003767" w:rsidP="00712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Урок 53.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Гимнастика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туловища</w:t>
            </w:r>
            <w:proofErr w:type="spellEnd"/>
          </w:p>
        </w:tc>
        <w:tc>
          <w:tcPr>
            <w:tcW w:w="5486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Упражнения на координацию движений. Перекрёстное поднимание и опускание рук (правая рука вверху, левая внизу).</w:t>
            </w:r>
          </w:p>
        </w:tc>
        <w:tc>
          <w:tcPr>
            <w:tcW w:w="6379" w:type="dxa"/>
          </w:tcPr>
          <w:p w:rsidR="00BD750B" w:rsidRPr="00874AB0" w:rsidRDefault="00BD750B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60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https://ege.pskgu.ru/index.php/component/k2/item/1270-7-3-1-vypolnenie-dvizhenij-raznymi-chastyami-tela-pod-muzyku-topane-khlopane-v-ladoshi-fonariki-pruzhinka-naklony-golovy-i-dr.html</w:t>
              </w:r>
            </w:hyperlink>
          </w:p>
        </w:tc>
      </w:tr>
      <w:tr w:rsidR="00003767" w:rsidRPr="00D73CAC" w:rsidTr="00003767">
        <w:tc>
          <w:tcPr>
            <w:tcW w:w="3978" w:type="dxa"/>
          </w:tcPr>
          <w:p w:rsidR="00003767" w:rsidRPr="00874AB0" w:rsidRDefault="00003767" w:rsidP="00712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Урок 54.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Гимнастика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туловища</w:t>
            </w:r>
            <w:proofErr w:type="spellEnd"/>
          </w:p>
        </w:tc>
        <w:tc>
          <w:tcPr>
            <w:tcW w:w="5486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Упражнения на координацию движений. Перекрёстное поднимание и опускание рук (правая рука вверху, левая внизу).</w:t>
            </w:r>
          </w:p>
        </w:tc>
        <w:tc>
          <w:tcPr>
            <w:tcW w:w="6379" w:type="dxa"/>
          </w:tcPr>
          <w:p w:rsidR="00BD750B" w:rsidRPr="00874AB0" w:rsidRDefault="00BD750B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61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https://ege.pskgu.ru/index.php/component/k2/item/1270-7-3-1-vypolnenie-dvizhenij-raznymi-chastyami-tela-pod-muzyku-topane-khlopane-v-ladoshi-fonariki-pruzhinka-naklony-golovy-i-dr.html</w:t>
              </w:r>
            </w:hyperlink>
          </w:p>
        </w:tc>
      </w:tr>
      <w:tr w:rsidR="00003767" w:rsidRPr="00D73CAC" w:rsidTr="00003767">
        <w:tc>
          <w:tcPr>
            <w:tcW w:w="3978" w:type="dxa"/>
          </w:tcPr>
          <w:p w:rsidR="00003767" w:rsidRPr="00874AB0" w:rsidRDefault="00003767" w:rsidP="00712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Урок 55.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Приседания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486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Приседание с опорой и без опоры с предметами. Сгибание и разгибание ноги в подъемах, отведение стопы наружу</w:t>
            </w:r>
          </w:p>
        </w:tc>
        <w:tc>
          <w:tcPr>
            <w:tcW w:w="6379" w:type="dxa"/>
          </w:tcPr>
          <w:p w:rsidR="00BD750B" w:rsidRPr="00874AB0" w:rsidRDefault="00BD750B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62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https://ege.pskgu.ru/index.php/component/k2/item/1272-7-3-3-dvizhenie-pod-muzyku-raznogo-kharaktera-khodba-beg-pryganie-kruzhenie-prisedanie-pokachivanie-s-nogi-na-nogu.html</w:t>
              </w:r>
            </w:hyperlink>
          </w:p>
        </w:tc>
      </w:tr>
      <w:tr w:rsidR="00003767" w:rsidRPr="00D73CAC" w:rsidTr="00003767">
        <w:tc>
          <w:tcPr>
            <w:tcW w:w="3978" w:type="dxa"/>
          </w:tcPr>
          <w:p w:rsidR="00003767" w:rsidRPr="00874AB0" w:rsidRDefault="00003767" w:rsidP="00712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Урок 56.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Приседания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486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Приседание с опорой и без опоры с предметами. Сгибание и разгибание ноги в подъемах, </w:t>
            </w: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отведение стопы наружу.</w:t>
            </w:r>
          </w:p>
        </w:tc>
        <w:tc>
          <w:tcPr>
            <w:tcW w:w="6379" w:type="dxa"/>
          </w:tcPr>
          <w:p w:rsidR="00BD750B" w:rsidRPr="00874AB0" w:rsidRDefault="00BD750B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63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https://ege.pskgu.ru/index.php/component/k2/item/1272-7-3-3-dvizhenie-pod-muzyku-raznogo-kharaktera-khodba-beg-</w:t>
              </w:r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lastRenderedPageBreak/>
                <w:t>pryganie-kruzhenie-prisedanie-pokachivanie-s-nogi-na-nogu.html</w:t>
              </w:r>
            </w:hyperlink>
          </w:p>
        </w:tc>
      </w:tr>
      <w:tr w:rsidR="00003767" w:rsidRPr="00D73CAC" w:rsidTr="00003767">
        <w:tc>
          <w:tcPr>
            <w:tcW w:w="3978" w:type="dxa"/>
          </w:tcPr>
          <w:p w:rsidR="00003767" w:rsidRPr="00874AB0" w:rsidRDefault="00003767" w:rsidP="00712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Урок 57.</w:t>
            </w:r>
            <w:r w:rsidRPr="00874A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Приседания</w:t>
            </w:r>
            <w:proofErr w:type="spellEnd"/>
          </w:p>
        </w:tc>
        <w:tc>
          <w:tcPr>
            <w:tcW w:w="5486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Приседание с опорой и без опоры с предметами. Сгибание и разгибание ноги в подъемах, отведение стопы наружу.</w:t>
            </w:r>
          </w:p>
        </w:tc>
        <w:tc>
          <w:tcPr>
            <w:tcW w:w="6379" w:type="dxa"/>
          </w:tcPr>
          <w:p w:rsidR="00BD750B" w:rsidRPr="00874AB0" w:rsidRDefault="00BD750B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64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https://ege.pskgu.ru/index.php/component/k2/item/1272-7-3-3-dvizhenie-pod-muzyku-raznogo-kharaktera-khodba-beg-pryganie-kruzhenie-prisedanie-pokachivanie-s-nogi-na-nogu.html</w:t>
              </w:r>
            </w:hyperlink>
          </w:p>
        </w:tc>
      </w:tr>
      <w:tr w:rsidR="00003767" w:rsidRPr="00874AB0" w:rsidTr="00003767">
        <w:tc>
          <w:tcPr>
            <w:tcW w:w="15843" w:type="dxa"/>
            <w:gridSpan w:val="3"/>
          </w:tcPr>
          <w:p w:rsidR="00003767" w:rsidRPr="00874AB0" w:rsidRDefault="00003767" w:rsidP="000037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Раздел: </w:t>
            </w:r>
            <w:proofErr w:type="spellStart"/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Движение</w:t>
            </w:r>
            <w:proofErr w:type="spellEnd"/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под</w:t>
            </w:r>
            <w:proofErr w:type="spellEnd"/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музыку</w:t>
            </w:r>
            <w:proofErr w:type="spellEnd"/>
          </w:p>
        </w:tc>
      </w:tr>
      <w:tr w:rsidR="00003767" w:rsidRPr="00D73CAC" w:rsidTr="00003767">
        <w:tc>
          <w:tcPr>
            <w:tcW w:w="3978" w:type="dxa"/>
          </w:tcPr>
          <w:p w:rsidR="00003767" w:rsidRPr="00874AB0" w:rsidRDefault="00003767" w:rsidP="00712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Урок 58.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Имитация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движений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486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имитационных упражнений и игр, построенных на конкретных подражательных образах, хорошо знакомых детям (повадки зверей, птиц, движение транспорта, деятельность человека), в соответствии с определённым эмоциональным и динамическим характером музыки</w:t>
            </w:r>
          </w:p>
        </w:tc>
        <w:tc>
          <w:tcPr>
            <w:tcW w:w="6379" w:type="dxa"/>
          </w:tcPr>
          <w:p w:rsidR="00003767" w:rsidRDefault="00C3579D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65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https://ege.pskgu.ru/index.php/component/k2/item/1283-7-3-14-izmenenie-dvizheniya-pri-izmenenii-metroritma-proizvedeniya-cheredovanii-zapeva-i-pripeva-pesni-izmenenii-sily-zvuchaniya.html</w:t>
              </w:r>
            </w:hyperlink>
          </w:p>
          <w:p w:rsidR="00C3579D" w:rsidRPr="00874AB0" w:rsidRDefault="00C3579D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03767" w:rsidRPr="00D73CAC" w:rsidTr="00003767">
        <w:tc>
          <w:tcPr>
            <w:tcW w:w="3978" w:type="dxa"/>
          </w:tcPr>
          <w:p w:rsidR="00003767" w:rsidRPr="00874AB0" w:rsidRDefault="00003767" w:rsidP="00712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Урок 59.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Имитация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движений</w:t>
            </w:r>
            <w:proofErr w:type="spellEnd"/>
          </w:p>
        </w:tc>
        <w:tc>
          <w:tcPr>
            <w:tcW w:w="5486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имитационных упражнений и игр, построенных на конкретных подражательных образах, хорошо знакомых детям (повадки зверей, птиц, движение транспорта, деятельность человека), в соответствии с определённым эмоциональным и динамическим характером музыки</w:t>
            </w:r>
          </w:p>
        </w:tc>
        <w:tc>
          <w:tcPr>
            <w:tcW w:w="6379" w:type="dxa"/>
          </w:tcPr>
          <w:p w:rsidR="00003767" w:rsidRDefault="00C3579D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66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https://ege.pskgu.ru/index.php/component/k2/item/1283-7-3-14-izmenenie-dvizheniya-pri-izmenenii-metroritma-proizvedeniya-cheredovanii-zapeva-i-pripeva-pesni-izmenenii-sily-zvuchaniya.html</w:t>
              </w:r>
            </w:hyperlink>
          </w:p>
          <w:p w:rsidR="00C3579D" w:rsidRPr="00874AB0" w:rsidRDefault="00C3579D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03767" w:rsidRPr="00D73CAC" w:rsidTr="00003767">
        <w:tc>
          <w:tcPr>
            <w:tcW w:w="3978" w:type="dxa"/>
          </w:tcPr>
          <w:p w:rsidR="00003767" w:rsidRPr="00874AB0" w:rsidRDefault="00003767" w:rsidP="00712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Урок 60.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Имитация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движений</w:t>
            </w:r>
            <w:proofErr w:type="spellEnd"/>
          </w:p>
        </w:tc>
        <w:tc>
          <w:tcPr>
            <w:tcW w:w="5486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имитационных упражнений и игр, построенных на конкретных подражательных образах, хорошо знакомых детям (повадки зверей, птиц, движение транспорта, деятельность человека), в соответствии с определённым эмоциональным и динамическим характером музыки.</w:t>
            </w:r>
          </w:p>
        </w:tc>
        <w:tc>
          <w:tcPr>
            <w:tcW w:w="6379" w:type="dxa"/>
          </w:tcPr>
          <w:p w:rsidR="00003767" w:rsidRDefault="00C3579D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67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https://ege.pskgu.ru/index.php/component/k2/item/1283-7-3-14-izmenenie-dvizheniya-pri-izmenenii-metroritma-proizvedeniya-cheredovanii-zapeva-i-pripeva-pesni-izmenenii-sily-zvuchaniya.html</w:t>
              </w:r>
            </w:hyperlink>
          </w:p>
          <w:p w:rsidR="00C3579D" w:rsidRPr="00874AB0" w:rsidRDefault="00C3579D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03767" w:rsidRPr="00D73CAC" w:rsidTr="00003767">
        <w:tc>
          <w:tcPr>
            <w:tcW w:w="3978" w:type="dxa"/>
          </w:tcPr>
          <w:p w:rsidR="00003767" w:rsidRPr="00874AB0" w:rsidRDefault="00003767" w:rsidP="00712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Урок 61.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Элементы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русской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пляски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486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Простой хороводный шаг, шаг на всей ступне, подбоченившись двумя руками (для девочек – движение с платочком); притопы одной ногой и поочерёдно, выставление с ноги на пятку.</w:t>
            </w:r>
          </w:p>
        </w:tc>
        <w:tc>
          <w:tcPr>
            <w:tcW w:w="6379" w:type="dxa"/>
          </w:tcPr>
          <w:p w:rsidR="00B25ADB" w:rsidRDefault="00BD750B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68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https://ege.pskgu.ru/index.php/component/k2/item/1275-7-3-6-dvizhenie-pod-tantsevalnuyu-muzyku-vals-polka.html</w:t>
              </w:r>
            </w:hyperlink>
          </w:p>
          <w:p w:rsidR="00BD750B" w:rsidRPr="00874AB0" w:rsidRDefault="00BD750B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03767" w:rsidRPr="00D73CAC" w:rsidTr="00003767">
        <w:tc>
          <w:tcPr>
            <w:tcW w:w="3978" w:type="dxa"/>
          </w:tcPr>
          <w:p w:rsidR="00003767" w:rsidRPr="00874AB0" w:rsidRDefault="00003767" w:rsidP="00712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Урок 62.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Элементы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русской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пляски</w:t>
            </w:r>
            <w:proofErr w:type="spellEnd"/>
          </w:p>
        </w:tc>
        <w:tc>
          <w:tcPr>
            <w:tcW w:w="5486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Простой хороводный шаг, шаг на всей ступне, подбоченившись двумя руками (для девочек – движение с платочком); притопы одной ногой и поочерёдно, выставление с ноги на пятку.</w:t>
            </w:r>
          </w:p>
        </w:tc>
        <w:tc>
          <w:tcPr>
            <w:tcW w:w="6379" w:type="dxa"/>
          </w:tcPr>
          <w:p w:rsidR="00B25ADB" w:rsidRDefault="00BD750B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69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https://ege.pskgu.ru/index.php/component/k2/item/1275-7-3-6-dvizhenie-pod-tantsevalnuyu-muzyku-vals-polka.html</w:t>
              </w:r>
            </w:hyperlink>
          </w:p>
          <w:p w:rsidR="00BD750B" w:rsidRPr="00874AB0" w:rsidRDefault="00BD750B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03767" w:rsidRPr="00D73CAC" w:rsidTr="00003767">
        <w:tc>
          <w:tcPr>
            <w:tcW w:w="3978" w:type="dxa"/>
          </w:tcPr>
          <w:p w:rsidR="00003767" w:rsidRPr="00874AB0" w:rsidRDefault="00003767" w:rsidP="00712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 xml:space="preserve">Урок 63.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Элементы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русской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пляски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486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Простой хороводный шаг, шаг на всей ступне, подбоченившись двумя руками (для девочек – движение с платочком); притопы одной ногой и поочерёдно, выставление с ноги на пятку</w:t>
            </w:r>
          </w:p>
        </w:tc>
        <w:tc>
          <w:tcPr>
            <w:tcW w:w="6379" w:type="dxa"/>
          </w:tcPr>
          <w:p w:rsidR="00B25ADB" w:rsidRDefault="00BD750B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70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https://ege.pskgu.ru/index.php/component/k2/item/1275-7-3-6-dvizhenie-pod-tantsevalnuyu-muzyku-vals-polka.html</w:t>
              </w:r>
            </w:hyperlink>
          </w:p>
          <w:p w:rsidR="00BD750B" w:rsidRPr="00874AB0" w:rsidRDefault="00BD750B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03767" w:rsidRPr="00D73CAC" w:rsidTr="00003767">
        <w:tc>
          <w:tcPr>
            <w:tcW w:w="3978" w:type="dxa"/>
          </w:tcPr>
          <w:p w:rsidR="00003767" w:rsidRPr="00874AB0" w:rsidRDefault="00003767" w:rsidP="00712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Урок 64.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Элементы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русской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пляски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486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Простой хороводный шаг, шаг на всей ступне, подбоченившись двумя руками (для девочек – движение с платочком); притопы одной ногой и поочерёдно, выставление с ноги на пятку.</w:t>
            </w:r>
          </w:p>
        </w:tc>
        <w:tc>
          <w:tcPr>
            <w:tcW w:w="6379" w:type="dxa"/>
          </w:tcPr>
          <w:p w:rsidR="00B25ADB" w:rsidRDefault="00BD750B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71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https://ege.pskgu.ru/index.php/component/k2/item/1275-7-3-6-dvizhenie-pod-tantsevalnuyu-muzyku-vals-polka.html</w:t>
              </w:r>
            </w:hyperlink>
          </w:p>
          <w:p w:rsidR="00BD750B" w:rsidRPr="00874AB0" w:rsidRDefault="00BD750B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03767" w:rsidRPr="00D73CAC" w:rsidTr="00003767">
        <w:tc>
          <w:tcPr>
            <w:tcW w:w="3978" w:type="dxa"/>
          </w:tcPr>
          <w:p w:rsidR="00003767" w:rsidRPr="00874AB0" w:rsidRDefault="00003767" w:rsidP="00712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Урок 65.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Элементы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русской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пляски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486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Простой хороводный шаг, шаг на всей ступне, подбоченившись двумя руками (для девочек – движение с платочком); притопы одной ногой и поочерёдно, выставление с ноги на пятку</w:t>
            </w:r>
          </w:p>
        </w:tc>
        <w:tc>
          <w:tcPr>
            <w:tcW w:w="6379" w:type="dxa"/>
          </w:tcPr>
          <w:p w:rsidR="00B25ADB" w:rsidRDefault="00BD750B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72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https://ege.pskgu.ru/index.php/component/k2/item/1275-7-3-6-dvizhenie-pod-tantsevalnuyu-muzyku-vals-polka.html</w:t>
              </w:r>
            </w:hyperlink>
          </w:p>
          <w:p w:rsidR="00BD750B" w:rsidRPr="00874AB0" w:rsidRDefault="00BD750B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03767" w:rsidRPr="00D73CAC" w:rsidTr="00003767">
        <w:trPr>
          <w:trHeight w:val="114"/>
        </w:trPr>
        <w:tc>
          <w:tcPr>
            <w:tcW w:w="3978" w:type="dxa"/>
          </w:tcPr>
          <w:p w:rsidR="00003767" w:rsidRPr="00874AB0" w:rsidRDefault="00003767" w:rsidP="00712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Урок 66.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Элементы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русской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пляски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486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Простой хороводный шаг, шаг на всей ступне, подбоченившись двумя руками (для девочек – движение с платочком); притопы одной ногой и поочерёдно, выставление с ноги на пятку.</w:t>
            </w:r>
          </w:p>
        </w:tc>
        <w:tc>
          <w:tcPr>
            <w:tcW w:w="6379" w:type="dxa"/>
          </w:tcPr>
          <w:p w:rsidR="00B25ADB" w:rsidRDefault="00BD750B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73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https://ege.pskgu.ru/index.php/component/k2/item/1275-7-3-6-dvizhenie-pod-tantsevalnuyu-muzyku-vals-polka.html</w:t>
              </w:r>
            </w:hyperlink>
          </w:p>
          <w:p w:rsidR="00BD750B" w:rsidRPr="00874AB0" w:rsidRDefault="00BD750B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03767" w:rsidRPr="00D73CAC" w:rsidTr="00003767">
        <w:tc>
          <w:tcPr>
            <w:tcW w:w="3978" w:type="dxa"/>
          </w:tcPr>
          <w:p w:rsidR="00003767" w:rsidRPr="00874AB0" w:rsidRDefault="00003767" w:rsidP="00712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Урок 67.</w:t>
            </w:r>
            <w:r w:rsidRPr="00874A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Элементы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русской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пляски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486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Простой хороводный шаг, шаг на всей ступне, подбоченившись двумя руками (для девочек – движение с платочком); притопы одной ногой и поочерёдно, выставление с ноги на пятку</w:t>
            </w:r>
          </w:p>
        </w:tc>
        <w:tc>
          <w:tcPr>
            <w:tcW w:w="6379" w:type="dxa"/>
          </w:tcPr>
          <w:p w:rsidR="00B25ADB" w:rsidRDefault="00BD750B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74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https://ege.pskgu.ru/index.php/component/k2/item/1275-7-3-6-dvizhenie-pod-tantsevalnuyu-muzyku-vals-polka.html</w:t>
              </w:r>
            </w:hyperlink>
          </w:p>
          <w:p w:rsidR="00BD750B" w:rsidRPr="00874AB0" w:rsidRDefault="00BD750B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03767" w:rsidRPr="00D73CAC" w:rsidTr="00003767">
        <w:tc>
          <w:tcPr>
            <w:tcW w:w="3978" w:type="dxa"/>
          </w:tcPr>
          <w:p w:rsidR="00003767" w:rsidRPr="00874AB0" w:rsidRDefault="00003767" w:rsidP="00712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Урок 68.</w:t>
            </w:r>
            <w:r w:rsidRPr="00874A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Элементы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русской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пляски</w:t>
            </w:r>
            <w:proofErr w:type="spellEnd"/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486" w:type="dxa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Простой хороводный шаг, шаг на всей ступне, подбоченившись двумя руками (для девочек – движение с платочком); притопы одной ногой и поочерёдно, выставление с ноги на пятку</w:t>
            </w:r>
          </w:p>
        </w:tc>
        <w:tc>
          <w:tcPr>
            <w:tcW w:w="6379" w:type="dxa"/>
          </w:tcPr>
          <w:p w:rsidR="00B25ADB" w:rsidRDefault="00BD750B" w:rsidP="00271FB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75" w:history="1">
              <w:r w:rsidRPr="0080659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https://ege.pskgu.ru/index.php/component/k2/item/1275-7-3-6-dvizhenie-pod-tantsevalnuyu-muzyku-vals-polka.html</w:t>
              </w:r>
            </w:hyperlink>
          </w:p>
          <w:p w:rsidR="00BD750B" w:rsidRPr="00874AB0" w:rsidRDefault="00BD750B" w:rsidP="00271FB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03767" w:rsidRPr="00874AB0" w:rsidTr="00003767">
        <w:tc>
          <w:tcPr>
            <w:tcW w:w="15843" w:type="dxa"/>
            <w:gridSpan w:val="3"/>
          </w:tcPr>
          <w:p w:rsidR="00003767" w:rsidRPr="00874AB0" w:rsidRDefault="00003767" w:rsidP="00047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376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Всего: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68 часов</w:t>
            </w:r>
          </w:p>
        </w:tc>
      </w:tr>
    </w:tbl>
    <w:p w:rsidR="00F403B2" w:rsidRDefault="00F403B2">
      <w:pPr>
        <w:rPr>
          <w:lang w:val="ru-RU"/>
        </w:rPr>
        <w:sectPr w:rsidR="00F403B2" w:rsidSect="00F403B2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5D3C9B" w:rsidRDefault="005D3C9B" w:rsidP="005D3C9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6B1C85">
        <w:rPr>
          <w:rFonts w:ascii="Times New Roman" w:hAnsi="Times New Roman"/>
          <w:b/>
          <w:color w:val="000000"/>
          <w:sz w:val="28"/>
          <w:lang w:val="ru-RU"/>
        </w:rPr>
        <w:lastRenderedPageBreak/>
        <w:t>Материально-техническое обеспечение образовательного процесса</w:t>
      </w:r>
    </w:p>
    <w:p w:rsidR="005D3C9B" w:rsidRPr="0052609B" w:rsidRDefault="005D3C9B" w:rsidP="005260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5D3C9B" w:rsidRDefault="005D3C9B" w:rsidP="005D3C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lang w:val="ru-RU"/>
        </w:rPr>
      </w:pPr>
      <w:r w:rsidRPr="005D3C9B">
        <w:rPr>
          <w:rFonts w:ascii="Times New Roman" w:hAnsi="Times New Roman" w:cs="Times New Roman"/>
          <w:sz w:val="28"/>
          <w:lang w:val="ru-RU"/>
        </w:rPr>
        <w:t>•</w:t>
      </w:r>
      <w:r>
        <w:rPr>
          <w:rFonts w:ascii="Times New Roman" w:hAnsi="Times New Roman" w:cs="Times New Roman"/>
          <w:sz w:val="28"/>
          <w:lang w:val="ru-RU"/>
        </w:rPr>
        <w:t xml:space="preserve"> </w:t>
      </w:r>
      <w:r w:rsidRPr="005D3C9B">
        <w:rPr>
          <w:rFonts w:ascii="Times New Roman" w:hAnsi="Times New Roman" w:cs="Times New Roman"/>
          <w:sz w:val="28"/>
          <w:lang w:val="ru-RU"/>
        </w:rPr>
        <w:t xml:space="preserve">Игрушки, платочки, ложки, куклы. </w:t>
      </w:r>
    </w:p>
    <w:p w:rsidR="005D3C9B" w:rsidRDefault="005D3C9B" w:rsidP="005D3C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>• Шапочки-</w:t>
      </w:r>
      <w:r w:rsidRPr="005D3C9B">
        <w:rPr>
          <w:rFonts w:ascii="Times New Roman" w:hAnsi="Times New Roman" w:cs="Times New Roman"/>
          <w:sz w:val="28"/>
          <w:lang w:val="ru-RU"/>
        </w:rPr>
        <w:t xml:space="preserve">маски для музыкальных игр. </w:t>
      </w:r>
    </w:p>
    <w:p w:rsidR="005D3C9B" w:rsidRDefault="005D3C9B" w:rsidP="005D3C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lang w:val="ru-RU"/>
        </w:rPr>
      </w:pPr>
      <w:r w:rsidRPr="005D3C9B">
        <w:rPr>
          <w:rFonts w:ascii="Times New Roman" w:hAnsi="Times New Roman" w:cs="Times New Roman"/>
          <w:sz w:val="28"/>
          <w:lang w:val="ru-RU"/>
        </w:rPr>
        <w:t xml:space="preserve">• Аудиокассеты на узнавание разнообразных звуков (шум дождя, шум воды, голоса птиц и зверей). </w:t>
      </w:r>
    </w:p>
    <w:p w:rsidR="005D3C9B" w:rsidRDefault="005D3C9B" w:rsidP="005D3C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lang w:val="ru-RU"/>
        </w:rPr>
      </w:pPr>
      <w:r w:rsidRPr="005D3C9B">
        <w:rPr>
          <w:rFonts w:ascii="Times New Roman" w:hAnsi="Times New Roman" w:cs="Times New Roman"/>
          <w:sz w:val="28"/>
          <w:lang w:val="ru-RU"/>
        </w:rPr>
        <w:t xml:space="preserve">• Карточки с изображением различных музыкальных инструментов и игрушек, которые учащиеся используют в свих играх-занятиях. </w:t>
      </w:r>
    </w:p>
    <w:p w:rsidR="005D3C9B" w:rsidRDefault="005D3C9B" w:rsidP="005D3C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lang w:val="ru-RU"/>
        </w:rPr>
      </w:pPr>
      <w:r w:rsidRPr="005D3C9B">
        <w:rPr>
          <w:rFonts w:ascii="Times New Roman" w:hAnsi="Times New Roman" w:cs="Times New Roman"/>
          <w:sz w:val="28"/>
          <w:lang w:val="ru-RU"/>
        </w:rPr>
        <w:t xml:space="preserve">• Магнитофон, аудиокассеты с записями различных мелодий и детских песен. </w:t>
      </w:r>
    </w:p>
    <w:p w:rsidR="005D3C9B" w:rsidRDefault="005D3C9B" w:rsidP="005D3C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lang w:val="ru-RU"/>
        </w:rPr>
      </w:pPr>
      <w:r w:rsidRPr="005D3C9B">
        <w:rPr>
          <w:rFonts w:ascii="Times New Roman" w:hAnsi="Times New Roman" w:cs="Times New Roman"/>
          <w:sz w:val="28"/>
          <w:lang w:val="ru-RU"/>
        </w:rPr>
        <w:t>• Музыкальные инструменты: барабан, бубен, маракасы,</w:t>
      </w:r>
      <w:r>
        <w:rPr>
          <w:rFonts w:ascii="Times New Roman" w:hAnsi="Times New Roman" w:cs="Times New Roman"/>
          <w:sz w:val="28"/>
          <w:lang w:val="ru-RU"/>
        </w:rPr>
        <w:t xml:space="preserve"> </w:t>
      </w:r>
      <w:r w:rsidRPr="005D3C9B">
        <w:rPr>
          <w:rFonts w:ascii="Times New Roman" w:hAnsi="Times New Roman" w:cs="Times New Roman"/>
          <w:sz w:val="28"/>
          <w:lang w:val="ru-RU"/>
        </w:rPr>
        <w:t xml:space="preserve">бубенцы. </w:t>
      </w:r>
    </w:p>
    <w:p w:rsidR="005D3C9B" w:rsidRDefault="005D3C9B" w:rsidP="005D3C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lang w:val="ru-RU"/>
        </w:rPr>
      </w:pPr>
      <w:r w:rsidRPr="005D3C9B">
        <w:rPr>
          <w:rFonts w:ascii="Times New Roman" w:hAnsi="Times New Roman" w:cs="Times New Roman"/>
          <w:sz w:val="28"/>
          <w:lang w:val="ru-RU"/>
        </w:rPr>
        <w:t xml:space="preserve">• Мячи. </w:t>
      </w:r>
    </w:p>
    <w:p w:rsidR="005D3C9B" w:rsidRPr="005D3C9B" w:rsidRDefault="005D3C9B" w:rsidP="005D3C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lang w:val="ru-RU"/>
        </w:rPr>
      </w:pPr>
      <w:r w:rsidRPr="005D3C9B">
        <w:rPr>
          <w:rFonts w:ascii="Times New Roman" w:hAnsi="Times New Roman" w:cs="Times New Roman"/>
          <w:sz w:val="28"/>
          <w:lang w:val="ru-RU"/>
        </w:rPr>
        <w:t>• Полифункциональное игровое оборудование: игровая дорожка, ребристая доска, сенсорная тропа</w:t>
      </w:r>
    </w:p>
    <w:sectPr w:rsidR="005D3C9B" w:rsidRPr="005D3C9B" w:rsidSect="008A042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AB5805"/>
    <w:multiLevelType w:val="hybridMultilevel"/>
    <w:tmpl w:val="FD88E986"/>
    <w:lvl w:ilvl="0" w:tplc="ACD4C4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619"/>
    <w:rsid w:val="00003767"/>
    <w:rsid w:val="00004FCF"/>
    <w:rsid w:val="00036619"/>
    <w:rsid w:val="0004241E"/>
    <w:rsid w:val="00081AB9"/>
    <w:rsid w:val="000A39CC"/>
    <w:rsid w:val="000B3F1F"/>
    <w:rsid w:val="001470F5"/>
    <w:rsid w:val="00152307"/>
    <w:rsid w:val="00191894"/>
    <w:rsid w:val="001A30DD"/>
    <w:rsid w:val="001A6262"/>
    <w:rsid w:val="001B6601"/>
    <w:rsid w:val="001E3761"/>
    <w:rsid w:val="001F7A51"/>
    <w:rsid w:val="00221808"/>
    <w:rsid w:val="00271FBF"/>
    <w:rsid w:val="002A4AB8"/>
    <w:rsid w:val="002A5C9A"/>
    <w:rsid w:val="002B1D38"/>
    <w:rsid w:val="002B50F5"/>
    <w:rsid w:val="002E00BE"/>
    <w:rsid w:val="0031130C"/>
    <w:rsid w:val="003253FF"/>
    <w:rsid w:val="00466FBC"/>
    <w:rsid w:val="00490784"/>
    <w:rsid w:val="004F7AEF"/>
    <w:rsid w:val="00501CC2"/>
    <w:rsid w:val="00524387"/>
    <w:rsid w:val="0052609B"/>
    <w:rsid w:val="005605BF"/>
    <w:rsid w:val="005B43C3"/>
    <w:rsid w:val="005D3C9B"/>
    <w:rsid w:val="00601DFF"/>
    <w:rsid w:val="0060595F"/>
    <w:rsid w:val="00625F74"/>
    <w:rsid w:val="0067099E"/>
    <w:rsid w:val="006D1D03"/>
    <w:rsid w:val="006D21EA"/>
    <w:rsid w:val="006F7E78"/>
    <w:rsid w:val="007125C8"/>
    <w:rsid w:val="00747487"/>
    <w:rsid w:val="00792F80"/>
    <w:rsid w:val="007A6DB6"/>
    <w:rsid w:val="007B47B6"/>
    <w:rsid w:val="007D70CE"/>
    <w:rsid w:val="008027FB"/>
    <w:rsid w:val="00804C86"/>
    <w:rsid w:val="00874AB0"/>
    <w:rsid w:val="00890153"/>
    <w:rsid w:val="008A0424"/>
    <w:rsid w:val="008B719C"/>
    <w:rsid w:val="008C7291"/>
    <w:rsid w:val="008D4336"/>
    <w:rsid w:val="00902083"/>
    <w:rsid w:val="00947F10"/>
    <w:rsid w:val="009672D0"/>
    <w:rsid w:val="009833D2"/>
    <w:rsid w:val="009B5D22"/>
    <w:rsid w:val="009D636A"/>
    <w:rsid w:val="00A32F72"/>
    <w:rsid w:val="00A4182A"/>
    <w:rsid w:val="00A768F9"/>
    <w:rsid w:val="00AA0C37"/>
    <w:rsid w:val="00AB1112"/>
    <w:rsid w:val="00AB6653"/>
    <w:rsid w:val="00B16FDD"/>
    <w:rsid w:val="00B25ADB"/>
    <w:rsid w:val="00B80BF8"/>
    <w:rsid w:val="00BB35D9"/>
    <w:rsid w:val="00BD750B"/>
    <w:rsid w:val="00BF147F"/>
    <w:rsid w:val="00C3579D"/>
    <w:rsid w:val="00C418D6"/>
    <w:rsid w:val="00C76D74"/>
    <w:rsid w:val="00CE167A"/>
    <w:rsid w:val="00D617D8"/>
    <w:rsid w:val="00D73CAC"/>
    <w:rsid w:val="00E02B70"/>
    <w:rsid w:val="00E02F69"/>
    <w:rsid w:val="00E30333"/>
    <w:rsid w:val="00ED5FBE"/>
    <w:rsid w:val="00EF6852"/>
    <w:rsid w:val="00F30361"/>
    <w:rsid w:val="00F403B2"/>
    <w:rsid w:val="00FF3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88B11"/>
  <w15:docId w15:val="{A050349C-D19A-411A-A682-CF49934BE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0424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3113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13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31130C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8A0424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A32F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D3C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ege.pskgu.ru/index.php/component/k2/item/1271-7-3-2-nachalo-okonchanie-dvizheniya-pod-muzyku.html" TargetMode="External"/><Relationship Id="rId21" Type="http://schemas.openxmlformats.org/officeDocument/2006/relationships/hyperlink" Target="https://ege.pskgu.ru/index.php/component/k2/item/1277-7-3-8-soblyudenie-posledovatelnosti-prostejshikh-tantsevalnykh-dvizhenij.html" TargetMode="External"/><Relationship Id="rId42" Type="http://schemas.openxmlformats.org/officeDocument/2006/relationships/hyperlink" Target="https://ege.pskgu.ru/index.php/component/k2/item/1263-7-1-10-uznavanie-pesni-razlichenie-chastej-pesni-zapev-pripev-vstuplenie.html" TargetMode="External"/><Relationship Id="rId47" Type="http://schemas.openxmlformats.org/officeDocument/2006/relationships/hyperlink" Target="https://ege.pskgu.ru/index.php/component/k2/item/478-7-4-7-soprovozhdenie-melodii-ritmichnoj-igroj-na-muzykalnom-instrumente.html" TargetMode="External"/><Relationship Id="rId63" Type="http://schemas.openxmlformats.org/officeDocument/2006/relationships/hyperlink" Target="https://ege.pskgu.ru/index.php/component/k2/item/1272-7-3-3-dvizhenie-pod-muzyku-raznogo-kharaktera-khodba-beg-pryganie-kruzhenie-prisedanie-pokachivanie-s-nogi-na-nogu.html" TargetMode="External"/><Relationship Id="rId68" Type="http://schemas.openxmlformats.org/officeDocument/2006/relationships/hyperlink" Target="https://ege.pskgu.ru/index.php/component/k2/item/1275-7-3-6-dvizhenie-pod-tantsevalnuyu-muzyku-vals-polka.html" TargetMode="External"/><Relationship Id="rId16" Type="http://schemas.openxmlformats.org/officeDocument/2006/relationships/hyperlink" Target="https://ege.pskgu.ru/index.php/component/k2/item/475-7-4-4-soprovozhdenie-melodii-igroj-na-muzykalnom-instrumente.html" TargetMode="External"/><Relationship Id="rId11" Type="http://schemas.openxmlformats.org/officeDocument/2006/relationships/hyperlink" Target="https://ege.pskgu.ru/index.php/component/k2/item/472-7-4-1-uznavanie-razlichenie-kontrastnykh-skhodnykh-po-zvuchaniyu-muzykalnykh-instrumentov.html" TargetMode="External"/><Relationship Id="rId24" Type="http://schemas.openxmlformats.org/officeDocument/2006/relationships/hyperlink" Target="https://ege.pskgu.ru/index.php/component/k2/item/1277-7-3-8-soblyudenie-posledovatelnosti-prostejshikh-tantsevalnykh-dvizhenij.html" TargetMode="External"/><Relationship Id="rId32" Type="http://schemas.openxmlformats.org/officeDocument/2006/relationships/hyperlink" Target="https://ege.pskgu.ru/index.php/component/k2/item/477-7-4-6-osvoenie-priemov-igry-na-muzykalnykh-instrumentakh-imeyushchikh-zvukoryad-blok-flejte-sintezatore-ksilofone.html" TargetMode="External"/><Relationship Id="rId37" Type="http://schemas.openxmlformats.org/officeDocument/2006/relationships/hyperlink" Target="https://ege.pskgu.ru/index.php/component/k2/item/1272-7-3-3-dvizhenie-pod-muzyku-raznogo-kharaktera-khodba-beg-pryganie-kruzhenie-prisedanie-pokachivanie-s-nogi-na-nogu.html" TargetMode="External"/><Relationship Id="rId40" Type="http://schemas.openxmlformats.org/officeDocument/2006/relationships/hyperlink" Target="https://ege.pskgu.ru/index.php/component/k2/item/1254-7-1-1-razlichenie-tikhogo-i-gromkogo-zvuchaniya-muzyki.html" TargetMode="External"/><Relationship Id="rId45" Type="http://schemas.openxmlformats.org/officeDocument/2006/relationships/hyperlink" Target="https://ege.pskgu.ru/index.php/component/k2/item/476-7-4-5-svoevremennoe-vstuplenie-i-okonchanie-igry-na-muzykalnom-instrumente.html" TargetMode="External"/><Relationship Id="rId53" Type="http://schemas.openxmlformats.org/officeDocument/2006/relationships/hyperlink" Target="https://ege.pskgu.ru/index.php/component/k2/item/472-7-4-1-uznavanie-razlichenie-kontrastnykh-skhodnykh-po-zvuchaniyu-muzykalnykh-instrumentov.html" TargetMode="External"/><Relationship Id="rId58" Type="http://schemas.openxmlformats.org/officeDocument/2006/relationships/hyperlink" Target="https://ege.pskgu.ru/index.php/component/k2/item/1270-7-3-1-vypolnenie-dvizhenij-raznymi-chastyami-tela-pod-muzyku-topane-khlopane-v-ladoshi-fonariki-pruzhinka-naklony-golovy-i-dr.html" TargetMode="External"/><Relationship Id="rId66" Type="http://schemas.openxmlformats.org/officeDocument/2006/relationships/hyperlink" Target="https://ege.pskgu.ru/index.php/component/k2/item/1283-7-3-14-izmenenie-dvizheniya-pri-izmenenii-metroritma-proizvedeniya-cheredovanii-zapeva-i-pripeva-pesni-izmenenii-sily-zvuchaniya.html" TargetMode="External"/><Relationship Id="rId74" Type="http://schemas.openxmlformats.org/officeDocument/2006/relationships/hyperlink" Target="https://ege.pskgu.ru/index.php/component/k2/item/1275-7-3-6-dvizhenie-pod-tantsevalnuyu-muzyku-vals-polka.html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ege.pskgu.ru/index.php/component/k2/item/1270-7-3-1-vypolnenie-dvizhenij-raznymi-chastyami-tela-pod-muzyku-topane-khlopane-v-ladoshi-fonariki-pruzhinka-naklony-golovy-i-dr.html" TargetMode="External"/><Relationship Id="rId19" Type="http://schemas.openxmlformats.org/officeDocument/2006/relationships/hyperlink" Target="https://ege.pskgu.ru/index.php/component/k2/item/1272-7-3-3-dvizhenie-pod-muzyku-raznogo-kharaktera-khodba-beg-pryganie-kruzhenie-prisedanie-pokachivanie-s-nogi-na-nogu.html" TargetMode="External"/><Relationship Id="rId14" Type="http://schemas.openxmlformats.org/officeDocument/2006/relationships/hyperlink" Target="https://ege.pskgu.ru/index.php/component/k2/item/475-7-4-4-soprovozhdenie-melodii-igroj-na-muzykalnom-instrumente.html" TargetMode="External"/><Relationship Id="rId22" Type="http://schemas.openxmlformats.org/officeDocument/2006/relationships/hyperlink" Target="https://ege.pskgu.ru/index.php/component/k2/item/1277-7-3-8-soblyudenie-posledovatelnosti-prostejshikh-tantsevalnykh-dvizhenij.html" TargetMode="External"/><Relationship Id="rId27" Type="http://schemas.openxmlformats.org/officeDocument/2006/relationships/hyperlink" Target="https://ege.pskgu.ru/index.php/component/k2/item/1271-7-3-2-nachalo-okonchanie-dvizheniya-pod-muzyku.html" TargetMode="External"/><Relationship Id="rId30" Type="http://schemas.openxmlformats.org/officeDocument/2006/relationships/hyperlink" Target="https://ege.pskgu.ru/index.php/component/k2/item/473-7-4-2-osvoenie-priemov-igry-na-muzykalnykh-instrumentakh-ne-imeyushchikh-zvukoryad.html" TargetMode="External"/><Relationship Id="rId35" Type="http://schemas.openxmlformats.org/officeDocument/2006/relationships/hyperlink" Target="https://ege.pskgu.ru/index.php/component/k2/item/1272-7-3-3-dvizhenie-pod-muzyku-raznogo-kharaktera-khodba-beg-pryganie-kruzhenie-prisedanie-pokachivanie-s-nogi-na-nogu.html" TargetMode="External"/><Relationship Id="rId43" Type="http://schemas.openxmlformats.org/officeDocument/2006/relationships/hyperlink" Target="https://ege.pskgu.ru/index.php/component/k2/item/476-7-4-5-svoevremennoe-vstuplenie-i-okonchanie-igry-na-muzykalnom-instrumente.html" TargetMode="External"/><Relationship Id="rId48" Type="http://schemas.openxmlformats.org/officeDocument/2006/relationships/hyperlink" Target="https://ege.pskgu.ru/index.php/component/k2/item/478-7-4-7-soprovozhdenie-melodii-ritmichnoj-igroj-na-muzykalnom-instrumente.html" TargetMode="External"/><Relationship Id="rId56" Type="http://schemas.openxmlformats.org/officeDocument/2006/relationships/hyperlink" Target="https://ege.pskgu.ru/index.php/component/k2/item/1272-7-3-3-dvizhenie-pod-muzyku-raznogo-kharaktera-khodba-beg-pryganie-kruzhenie-prisedanie-pokachivanie-s-nogi-na-nogu.html" TargetMode="External"/><Relationship Id="rId64" Type="http://schemas.openxmlformats.org/officeDocument/2006/relationships/hyperlink" Target="https://ege.pskgu.ru/index.php/component/k2/item/1272-7-3-3-dvizhenie-pod-muzyku-raznogo-kharaktera-khodba-beg-pryganie-kruzhenie-prisedanie-pokachivanie-s-nogi-na-nogu.html" TargetMode="External"/><Relationship Id="rId69" Type="http://schemas.openxmlformats.org/officeDocument/2006/relationships/hyperlink" Target="https://ege.pskgu.ru/index.php/component/k2/item/1275-7-3-6-dvizhenie-pod-tantsevalnuyu-muzyku-vals-polka.html" TargetMode="External"/><Relationship Id="rId77" Type="http://schemas.openxmlformats.org/officeDocument/2006/relationships/theme" Target="theme/theme1.xml"/><Relationship Id="rId8" Type="http://schemas.openxmlformats.org/officeDocument/2006/relationships/hyperlink" Target="https://ege.pskgu.ru/index.php/component/k2/item/1254-7-1-1-razlichenie-tikhogo-i-gromkogo-zvuchaniya-muzyki.html" TargetMode="External"/><Relationship Id="rId51" Type="http://schemas.openxmlformats.org/officeDocument/2006/relationships/hyperlink" Target="https://ege.pskgu.ru/index.php/component/k2/item/472-7-4-1-uznavanie-razlichenie-kontrastnykh-skhodnykh-po-zvuchaniyu-muzykalnykh-instrumentov.html" TargetMode="External"/><Relationship Id="rId72" Type="http://schemas.openxmlformats.org/officeDocument/2006/relationships/hyperlink" Target="https://ege.pskgu.ru/index.php/component/k2/item/1275-7-3-6-dvizhenie-pod-tantsevalnuyu-muzyku-vals-polka.html" TargetMode="External"/><Relationship Id="rId3" Type="http://schemas.openxmlformats.org/officeDocument/2006/relationships/styles" Target="styles.xml"/><Relationship Id="rId12" Type="http://schemas.openxmlformats.org/officeDocument/2006/relationships/hyperlink" Target="https://ege.pskgu.ru/index.php/component/k2/item/1269-7-1-16-sootnesenie-muzykalnogo-obraza-s-personazhem-khudozhestvennogo-proizvedeniya.html" TargetMode="External"/><Relationship Id="rId17" Type="http://schemas.openxmlformats.org/officeDocument/2006/relationships/hyperlink" Target="https://ege.pskgu.ru/index.php/component/k2/item/475-7-4-4-soprovozhdenie-melodii-igroj-na-muzykalnom-instrumente.html" TargetMode="External"/><Relationship Id="rId25" Type="http://schemas.openxmlformats.org/officeDocument/2006/relationships/hyperlink" Target="https://ege.pskgu.ru/index.php/component/k2/item/1271-7-3-2-nachalo-okonchanie-dvizheniya-pod-muzyku.html" TargetMode="External"/><Relationship Id="rId33" Type="http://schemas.openxmlformats.org/officeDocument/2006/relationships/hyperlink" Target="https://ege.pskgu.ru/index.php/component/k2/item/477-7-4-6-osvoenie-priemov-igry-na-muzykalnykh-instrumentakh-imeyushchikh-zvukoryad-blok-flejte-sintezatore-ksilofone.html" TargetMode="External"/><Relationship Id="rId38" Type="http://schemas.openxmlformats.org/officeDocument/2006/relationships/hyperlink" Target="https://ege.pskgu.ru/index.php/component/k2/item/1276-7-3-7-vypolnenie-pod-muzyku-dejstvij-s-predmetami.html" TargetMode="External"/><Relationship Id="rId46" Type="http://schemas.openxmlformats.org/officeDocument/2006/relationships/hyperlink" Target="https://ege.pskgu.ru/index.php/component/k2/item/478-7-4-7-soprovozhdenie-melodii-ritmichnoj-igroj-na-muzykalnom-instrumente.html" TargetMode="External"/><Relationship Id="rId59" Type="http://schemas.openxmlformats.org/officeDocument/2006/relationships/hyperlink" Target="https://ege.pskgu.ru/index.php/component/k2/item/1270-7-3-1-vypolnenie-dvizhenij-raznymi-chastyami-tela-pod-muzyku-topane-khlopane-v-ladoshi-fonariki-pruzhinka-naklony-golovy-i-dr.html" TargetMode="External"/><Relationship Id="rId67" Type="http://schemas.openxmlformats.org/officeDocument/2006/relationships/hyperlink" Target="https://ege.pskgu.ru/index.php/component/k2/item/1283-7-3-14-izmenenie-dvizheniya-pri-izmenenii-metroritma-proizvedeniya-cheredovanii-zapeva-i-pripeva-pesni-izmenenii-sily-zvuchaniya.html" TargetMode="External"/><Relationship Id="rId20" Type="http://schemas.openxmlformats.org/officeDocument/2006/relationships/hyperlink" Target="https://ege.pskgu.ru/index.php/component/k2/item/1272-7-3-3-dvizhenie-pod-muzyku-raznogo-kharaktera-khodba-beg-pryganie-kruzhenie-prisedanie-pokachivanie-s-nogi-na-nogu.html" TargetMode="External"/><Relationship Id="rId41" Type="http://schemas.openxmlformats.org/officeDocument/2006/relationships/hyperlink" Target="https://ege.pskgu.ru/index.php/component/k2/item/1263-7-1-10-uznavanie-pesni-razlichenie-chastej-pesni-zapev-pripev-vstuplenie.html" TargetMode="External"/><Relationship Id="rId54" Type="http://schemas.openxmlformats.org/officeDocument/2006/relationships/hyperlink" Target="https://ege.pskgu.ru/index.php/component/k2/item/472-7-4-1-uznavanie-razlichenie-kontrastnykh-skhodnykh-po-zvuchaniyu-muzykalnykh-instrumentov.html" TargetMode="External"/><Relationship Id="rId62" Type="http://schemas.openxmlformats.org/officeDocument/2006/relationships/hyperlink" Target="https://ege.pskgu.ru/index.php/component/k2/item/1272-7-3-3-dvizhenie-pod-muzyku-raznogo-kharaktera-khodba-beg-pryganie-kruzhenie-prisedanie-pokachivanie-s-nogi-na-nogu.html" TargetMode="External"/><Relationship Id="rId70" Type="http://schemas.openxmlformats.org/officeDocument/2006/relationships/hyperlink" Target="https://ege.pskgu.ru/index.php/component/k2/item/1275-7-3-6-dvizhenie-pod-tantsevalnuyu-muzyku-vals-polka.html" TargetMode="External"/><Relationship Id="rId75" Type="http://schemas.openxmlformats.org/officeDocument/2006/relationships/hyperlink" Target="https://ege.pskgu.ru/index.php/component/k2/item/1275-7-3-6-dvizhenie-pod-tantsevalnuyu-muzyku-vals-polka.html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5" Type="http://schemas.openxmlformats.org/officeDocument/2006/relationships/hyperlink" Target="https://ege.pskgu.ru/index.php/component/k2/item/475-7-4-4-soprovozhdenie-melodii-igroj-na-muzykalnom-instrumente.html" TargetMode="External"/><Relationship Id="rId23" Type="http://schemas.openxmlformats.org/officeDocument/2006/relationships/hyperlink" Target="https://ege.pskgu.ru/index.php/component/k2/item/1277-7-3-8-soblyudenie-posledovatelnosti-prostejshikh-tantsevalnykh-dvizhenij.html" TargetMode="External"/><Relationship Id="rId28" Type="http://schemas.openxmlformats.org/officeDocument/2006/relationships/hyperlink" Target="https://ege.pskgu.ru/index.php/component/k2/item/1271-7-3-2-nachalo-okonchanie-dvizheniya-pod-muzyku.html" TargetMode="External"/><Relationship Id="rId36" Type="http://schemas.openxmlformats.org/officeDocument/2006/relationships/hyperlink" Target="https://ege.pskgu.ru/index.php/component/k2/item/1272-7-3-3-dvizhenie-pod-muzyku-raznogo-kharaktera-khodba-beg-pryganie-kruzhenie-prisedanie-pokachivanie-s-nogi-na-nogu.html" TargetMode="External"/><Relationship Id="rId49" Type="http://schemas.openxmlformats.org/officeDocument/2006/relationships/hyperlink" Target="https://ege.pskgu.ru/index.php/component/k2/item/478-7-4-7-soprovozhdenie-melodii-ritmichnoj-igroj-na-muzykalnom-instrumente.html" TargetMode="External"/><Relationship Id="rId57" Type="http://schemas.openxmlformats.org/officeDocument/2006/relationships/hyperlink" Target="https://ege.pskgu.ru/index.php/component/k2/item/1270-7-3-1-vypolnenie-dvizhenij-raznymi-chastyami-tela-pod-muzyku-topane-khlopane-v-ladoshi-fonariki-pruzhinka-naklony-golovy-i-dr.html" TargetMode="External"/><Relationship Id="rId10" Type="http://schemas.openxmlformats.org/officeDocument/2006/relationships/hyperlink" Target="https://ege.pskgu.ru/index.php/component/k2/item/1256-7-1-3-razlichenie-bystroj-umerennoj-medlennoj-muzyki.html" TargetMode="External"/><Relationship Id="rId31" Type="http://schemas.openxmlformats.org/officeDocument/2006/relationships/hyperlink" Target="https://ege.pskgu.ru/index.php/component/k2/item/473-7-4-2-osvoenie-priemov-igry-na-muzykalnykh-instrumentakh-ne-imeyushchikh-zvukoryad.html" TargetMode="External"/><Relationship Id="rId44" Type="http://schemas.openxmlformats.org/officeDocument/2006/relationships/hyperlink" Target="https://ege.pskgu.ru/index.php/component/k2/item/476-7-4-5-svoevremennoe-vstuplenie-i-okonchanie-igry-na-muzykalnom-instrumente.html" TargetMode="External"/><Relationship Id="rId52" Type="http://schemas.openxmlformats.org/officeDocument/2006/relationships/hyperlink" Target="https://ege.pskgu.ru/index.php/component/k2/item/472-7-4-1-uznavanie-razlichenie-kontrastnykh-skhodnykh-po-zvuchaniyu-muzykalnykh-instrumentov.html" TargetMode="External"/><Relationship Id="rId60" Type="http://schemas.openxmlformats.org/officeDocument/2006/relationships/hyperlink" Target="https://ege.pskgu.ru/index.php/component/k2/item/1270-7-3-1-vypolnenie-dvizhenij-raznymi-chastyami-tela-pod-muzyku-topane-khlopane-v-ladoshi-fonariki-pruzhinka-naklony-golovy-i-dr.html" TargetMode="External"/><Relationship Id="rId65" Type="http://schemas.openxmlformats.org/officeDocument/2006/relationships/hyperlink" Target="https://ege.pskgu.ru/index.php/component/k2/item/1283-7-3-14-izmenenie-dvizheniya-pri-izmenenii-metroritma-proizvedeniya-cheredovanii-zapeva-i-pripeva-pesni-izmenenii-sily-zvuchaniya.html" TargetMode="External"/><Relationship Id="rId73" Type="http://schemas.openxmlformats.org/officeDocument/2006/relationships/hyperlink" Target="https://ege.pskgu.ru/index.php/component/k2/item/1275-7-3-6-dvizhenie-pod-tantsevalnuyu-muzyku-vals-polka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ge.pskgu.ru/index.php/component/k2/item/1257-7-1-4-uznavanie-znakomoj-pesni.html" TargetMode="External"/><Relationship Id="rId13" Type="http://schemas.openxmlformats.org/officeDocument/2006/relationships/hyperlink" Target="https://ege.pskgu.ru/index.php/component/k2/item/475-7-4-4-soprovozhdenie-melodii-igroj-na-muzykalnom-instrumente.html" TargetMode="External"/><Relationship Id="rId18" Type="http://schemas.openxmlformats.org/officeDocument/2006/relationships/hyperlink" Target="https://ege.pskgu.ru/index.php/component/k2/item/475-7-4-4-soprovozhdenie-melodii-igroj-na-muzykalnom-instrumente.html" TargetMode="External"/><Relationship Id="rId39" Type="http://schemas.openxmlformats.org/officeDocument/2006/relationships/hyperlink" Target="https://ege.pskgu.ru/index.php/component/k2/item/1276-7-3-7-vypolnenie-pod-muzyku-dejstvij-s-predmetami.html" TargetMode="External"/><Relationship Id="rId34" Type="http://schemas.openxmlformats.org/officeDocument/2006/relationships/hyperlink" Target="https://ege.pskgu.ru/index.php/component/k2/item/1272-7-3-3-dvizhenie-pod-muzyku-raznogo-kharaktera-khodba-beg-pryganie-kruzhenie-prisedanie-pokachivanie-s-nogi-na-nogu.html" TargetMode="External"/><Relationship Id="rId50" Type="http://schemas.openxmlformats.org/officeDocument/2006/relationships/hyperlink" Target="https://ege.pskgu.ru/index.php/component/k2/item/472-7-4-1-uznavanie-razlichenie-kontrastnykh-skhodnykh-po-zvuchaniyu-muzykalnykh-instrumentov.html" TargetMode="External"/><Relationship Id="rId55" Type="http://schemas.openxmlformats.org/officeDocument/2006/relationships/hyperlink" Target="https://ege.pskgu.ru/index.php/component/k2/item/1272-7-3-3-dvizhenie-pod-muzyku-raznogo-kharaktera-khodba-beg-pryganie-kruzhenie-prisedanie-pokachivanie-s-nogi-na-nogu.html" TargetMode="External"/><Relationship Id="rId76" Type="http://schemas.openxmlformats.org/officeDocument/2006/relationships/fontTable" Target="fontTable.xml"/><Relationship Id="rId7" Type="http://schemas.openxmlformats.org/officeDocument/2006/relationships/hyperlink" Target="https://clck.ru/33NMkR" TargetMode="External"/><Relationship Id="rId71" Type="http://schemas.openxmlformats.org/officeDocument/2006/relationships/hyperlink" Target="https://ege.pskgu.ru/index.php/component/k2/item/1275-7-3-6-dvizhenie-pod-tantsevalnuyu-muzyku-vals-polka.html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ege.pskgu.ru/index.php/component/k2/item/1271-7-3-2-nachalo-okonchanie-dvizheniya-pod-muzyku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07E6A1-F2EA-4001-87E5-F8118F4C7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17</Pages>
  <Words>7568</Words>
  <Characters>43140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Пичкурова А.Е.</cp:lastModifiedBy>
  <cp:revision>86</cp:revision>
  <dcterms:created xsi:type="dcterms:W3CDTF">2024-09-19T04:23:00Z</dcterms:created>
  <dcterms:modified xsi:type="dcterms:W3CDTF">2024-09-22T15:23:00Z</dcterms:modified>
</cp:coreProperties>
</file>